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17E" w:rsidRDefault="00E8517E" w:rsidP="00E8517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13/16</w:t>
      </w:r>
    </w:p>
    <w:p w:rsidR="00E8517E" w:rsidRDefault="00E8517E" w:rsidP="00E8517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E8517E" w:rsidRDefault="00E8517E" w:rsidP="00E8517E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 w:rsidRPr="00907D0C">
        <w:rPr>
          <w:rFonts w:cs="David" w:hint="eastAsia"/>
          <w:b/>
          <w:bCs/>
          <w:sz w:val="44"/>
          <w:szCs w:val="44"/>
          <w:u w:val="single"/>
          <w:rtl/>
        </w:rPr>
        <w:t>אספקת</w:t>
      </w:r>
      <w:r w:rsidRPr="00907D0C">
        <w:rPr>
          <w:rFonts w:cs="David"/>
          <w:b/>
          <w:bCs/>
          <w:sz w:val="44"/>
          <w:szCs w:val="44"/>
          <w:u w:val="single"/>
          <w:rtl/>
        </w:rPr>
        <w:t xml:space="preserve"> </w:t>
      </w:r>
      <w:r w:rsidRPr="00907D0C">
        <w:rPr>
          <w:rFonts w:cs="David" w:hint="eastAsia"/>
          <w:b/>
          <w:bCs/>
          <w:sz w:val="44"/>
          <w:szCs w:val="44"/>
          <w:u w:val="single"/>
          <w:rtl/>
        </w:rPr>
        <w:t>שירותי</w:t>
      </w:r>
      <w:r w:rsidRPr="00907D0C">
        <w:rPr>
          <w:rFonts w:cs="David"/>
          <w:b/>
          <w:bCs/>
          <w:sz w:val="44"/>
          <w:szCs w:val="44"/>
          <w:u w:val="single"/>
          <w:rtl/>
        </w:rPr>
        <w:t xml:space="preserve"> </w:t>
      </w:r>
      <w:r w:rsidRPr="00907D0C">
        <w:rPr>
          <w:rFonts w:cs="David" w:hint="eastAsia"/>
          <w:b/>
          <w:bCs/>
          <w:sz w:val="44"/>
          <w:szCs w:val="44"/>
          <w:u w:val="single"/>
          <w:rtl/>
        </w:rPr>
        <w:t>ביקורת</w:t>
      </w:r>
      <w:r w:rsidRPr="00907D0C">
        <w:rPr>
          <w:rFonts w:cs="David"/>
          <w:b/>
          <w:bCs/>
          <w:sz w:val="44"/>
          <w:szCs w:val="44"/>
          <w:u w:val="single"/>
          <w:rtl/>
        </w:rPr>
        <w:t xml:space="preserve"> </w:t>
      </w:r>
      <w:r w:rsidRPr="00907D0C">
        <w:rPr>
          <w:rFonts w:cs="David" w:hint="eastAsia"/>
          <w:b/>
          <w:bCs/>
          <w:sz w:val="44"/>
          <w:szCs w:val="44"/>
          <w:u w:val="single"/>
          <w:rtl/>
        </w:rPr>
        <w:t>עבור</w:t>
      </w:r>
      <w:r w:rsidRPr="00907D0C">
        <w:rPr>
          <w:rFonts w:cs="David"/>
          <w:b/>
          <w:bCs/>
          <w:sz w:val="44"/>
          <w:szCs w:val="44"/>
          <w:u w:val="single"/>
          <w:rtl/>
        </w:rPr>
        <w:t xml:space="preserve"> </w:t>
      </w:r>
      <w:r w:rsidRPr="00907D0C">
        <w:rPr>
          <w:rFonts w:cs="David" w:hint="eastAsia"/>
          <w:b/>
          <w:bCs/>
          <w:sz w:val="44"/>
          <w:szCs w:val="44"/>
          <w:u w:val="single"/>
          <w:rtl/>
        </w:rPr>
        <w:t>מרכז</w:t>
      </w:r>
      <w:r w:rsidRPr="00907D0C">
        <w:rPr>
          <w:rFonts w:cs="David"/>
          <w:b/>
          <w:bCs/>
          <w:sz w:val="44"/>
          <w:szCs w:val="44"/>
          <w:u w:val="single"/>
          <w:rtl/>
        </w:rPr>
        <w:t xml:space="preserve"> </w:t>
      </w:r>
      <w:r w:rsidRPr="00907D0C">
        <w:rPr>
          <w:rFonts w:cs="David" w:hint="eastAsia"/>
          <w:b/>
          <w:bCs/>
          <w:sz w:val="44"/>
          <w:szCs w:val="44"/>
          <w:u w:val="single"/>
          <w:rtl/>
        </w:rPr>
        <w:t>ההשקעות</w:t>
      </w:r>
    </w:p>
    <w:p w:rsidR="00E8517E" w:rsidRDefault="00E8517E" w:rsidP="00E8517E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</w:p>
    <w:p w:rsidR="00E8517E" w:rsidRDefault="00E8517E" w:rsidP="00E8517E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תיקון</w:t>
      </w:r>
    </w:p>
    <w:p w:rsidR="00E8517E" w:rsidRDefault="00E8517E" w:rsidP="00E8517E">
      <w:pPr>
        <w:spacing w:after="0" w:line="240" w:lineRule="auto"/>
        <w:rPr>
          <w:rFonts w:cs="David"/>
          <w:sz w:val="32"/>
          <w:szCs w:val="32"/>
          <w:rtl/>
        </w:rPr>
      </w:pPr>
    </w:p>
    <w:p w:rsidR="00E8517E" w:rsidRDefault="00E8517E" w:rsidP="00E8517E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בסעיף 7.5.2.1 לתנאי הסף "ניסיון רואה חשבון" שונה כמפורט בתשובה לשאלה מס' 1.</w:t>
      </w:r>
    </w:p>
    <w:p w:rsidR="00E8517E" w:rsidRDefault="00E8517E" w:rsidP="00E8517E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המועד האחרון להגשת הצעות נדחה ליום שלישי, ט"ז אייר התשע"ו </w:t>
      </w:r>
      <w:r>
        <w:rPr>
          <w:rFonts w:cs="David"/>
          <w:sz w:val="32"/>
          <w:szCs w:val="32"/>
          <w:rtl/>
        </w:rPr>
        <w:t>–</w:t>
      </w:r>
      <w:r>
        <w:rPr>
          <w:rFonts w:cs="David" w:hint="cs"/>
          <w:sz w:val="32"/>
          <w:szCs w:val="32"/>
          <w:rtl/>
        </w:rPr>
        <w:t xml:space="preserve"> 24.5.2016 עד השעה 12:00.</w:t>
      </w:r>
    </w:p>
    <w:p w:rsidR="00E8517E" w:rsidRDefault="00E8517E" w:rsidP="00E8517E">
      <w:pPr>
        <w:spacing w:after="0" w:line="240" w:lineRule="auto"/>
        <w:rPr>
          <w:rFonts w:cs="David"/>
          <w:sz w:val="32"/>
          <w:szCs w:val="32"/>
          <w:rtl/>
        </w:rPr>
      </w:pPr>
    </w:p>
    <w:p w:rsidR="00E8517E" w:rsidRPr="00E8517E" w:rsidRDefault="00E8517E" w:rsidP="00E8517E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ביתר סעיפי המכרז לא חל שינוי.</w:t>
      </w:r>
    </w:p>
    <w:p w:rsidR="00E8517E" w:rsidRDefault="00E8517E" w:rsidP="00E8517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E8517E" w:rsidRPr="00D17E5B" w:rsidRDefault="00E8517E" w:rsidP="00E8517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D17E5B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E8517E" w:rsidRPr="00D17E5B" w:rsidRDefault="00E8517E" w:rsidP="00E8517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8517E" w:rsidRDefault="00E8517E" w:rsidP="00E8517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D17E5B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E8517E" w:rsidRDefault="00E8517E" w:rsidP="00E8517E">
      <w:pPr>
        <w:spacing w:line="240" w:lineRule="auto"/>
        <w:rPr>
          <w:rtl/>
        </w:rPr>
      </w:pP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E8517E" w:rsidRPr="00907D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907D0C">
        <w:rPr>
          <w:rFonts w:cs="David" w:hint="eastAsia"/>
          <w:sz w:val="28"/>
          <w:szCs w:val="28"/>
          <w:rtl/>
        </w:rPr>
        <w:t>במכרז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הנ</w:t>
      </w:r>
      <w:r w:rsidRPr="00907D0C">
        <w:rPr>
          <w:rFonts w:cs="David"/>
          <w:sz w:val="28"/>
          <w:szCs w:val="28"/>
          <w:rtl/>
        </w:rPr>
        <w:t>"</w:t>
      </w:r>
      <w:r w:rsidRPr="00907D0C">
        <w:rPr>
          <w:rFonts w:cs="David" w:hint="eastAsia"/>
          <w:sz w:val="28"/>
          <w:szCs w:val="28"/>
          <w:rtl/>
        </w:rPr>
        <w:t>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נדרש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בנוסף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לניסיון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בתחום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הביקורת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החקירתית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גם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ניסיון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כרואה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חשבון</w:t>
      </w:r>
      <w:r w:rsidRPr="00907D0C">
        <w:rPr>
          <w:rFonts w:cs="David"/>
          <w:sz w:val="28"/>
          <w:szCs w:val="28"/>
          <w:rtl/>
        </w:rPr>
        <w:t xml:space="preserve">. </w:t>
      </w:r>
      <w:r w:rsidRPr="00907D0C">
        <w:rPr>
          <w:rFonts w:cs="David" w:hint="eastAsia"/>
          <w:sz w:val="28"/>
          <w:szCs w:val="28"/>
          <w:rtl/>
        </w:rPr>
        <w:t>ניסיון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בעריכת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דוחות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כספים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הינו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תנאי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סף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להשתתפות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במכרז</w:t>
      </w:r>
      <w:r w:rsidRPr="00907D0C">
        <w:rPr>
          <w:rFonts w:cs="David"/>
          <w:sz w:val="28"/>
          <w:szCs w:val="28"/>
          <w:rtl/>
        </w:rPr>
        <w:t xml:space="preserve">. </w:t>
      </w:r>
    </w:p>
    <w:p w:rsidR="00E8517E" w:rsidRPr="00907D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907D0C">
        <w:rPr>
          <w:rFonts w:cs="David" w:hint="eastAsia"/>
          <w:sz w:val="28"/>
          <w:szCs w:val="28"/>
          <w:rtl/>
        </w:rPr>
        <w:t>כמי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שמשמש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כיו</w:t>
      </w:r>
      <w:r w:rsidRPr="00907D0C">
        <w:rPr>
          <w:rFonts w:cs="David"/>
          <w:sz w:val="28"/>
          <w:szCs w:val="28"/>
          <w:rtl/>
        </w:rPr>
        <w:t>"</w:t>
      </w:r>
      <w:r w:rsidRPr="00907D0C">
        <w:rPr>
          <w:rFonts w:cs="David" w:hint="eastAsia"/>
          <w:sz w:val="28"/>
          <w:szCs w:val="28"/>
          <w:rtl/>
        </w:rPr>
        <w:t>ר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הפורום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לביקורת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חקירתית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לשכת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רואי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חשבון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ומכיר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את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העוסקים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בתחום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הריני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לציין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תנאי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זה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יגרום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לכך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מרבית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המשרדים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המתמחים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בתחום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הביקורת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החקירתית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יוכלו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להתמודד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במכרז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שכן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עוסקים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בפועל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בתחום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הביקורת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החקירתית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ולא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בתחום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עריכת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דוחות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כספים</w:t>
      </w:r>
      <w:r w:rsidRPr="00907D0C">
        <w:rPr>
          <w:rFonts w:cs="David"/>
          <w:sz w:val="28"/>
          <w:szCs w:val="28"/>
          <w:rtl/>
        </w:rPr>
        <w:t xml:space="preserve">. </w:t>
      </w:r>
      <w:r w:rsidRPr="00907D0C">
        <w:rPr>
          <w:rFonts w:cs="David" w:hint="eastAsia"/>
          <w:sz w:val="28"/>
          <w:szCs w:val="28"/>
          <w:rtl/>
        </w:rPr>
        <w:t>אנו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בודקים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ומנתחים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דוחות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כספים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בשגרה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אולם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עורכים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דוחות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כספים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מבחירה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שכן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זה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תחום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ההתמחות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שלנו</w:t>
      </w:r>
      <w:r w:rsidRPr="00907D0C">
        <w:rPr>
          <w:rFonts w:cs="David"/>
          <w:sz w:val="28"/>
          <w:szCs w:val="28"/>
          <w:rtl/>
        </w:rPr>
        <w:t>.</w:t>
      </w:r>
    </w:p>
    <w:p w:rsidR="00E8517E" w:rsidRPr="00907D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907D0C">
        <w:rPr>
          <w:rFonts w:cs="David" w:hint="eastAsia"/>
          <w:sz w:val="28"/>
          <w:szCs w:val="28"/>
          <w:rtl/>
        </w:rPr>
        <w:t>כך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לדוגמא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משרדנו</w:t>
      </w:r>
      <w:r w:rsidRPr="00907D0C">
        <w:rPr>
          <w:rFonts w:cs="David"/>
          <w:sz w:val="28"/>
          <w:szCs w:val="28"/>
          <w:rtl/>
        </w:rPr>
        <w:t xml:space="preserve">, </w:t>
      </w:r>
      <w:r w:rsidRPr="00907D0C">
        <w:rPr>
          <w:rFonts w:cs="David" w:hint="eastAsia"/>
          <w:sz w:val="28"/>
          <w:szCs w:val="28"/>
          <w:rtl/>
        </w:rPr>
        <w:t>משרד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ברלב</w:t>
      </w:r>
      <w:r w:rsidRPr="00907D0C">
        <w:rPr>
          <w:rFonts w:cs="David"/>
          <w:sz w:val="28"/>
          <w:szCs w:val="28"/>
          <w:rtl/>
        </w:rPr>
        <w:t xml:space="preserve">, </w:t>
      </w:r>
      <w:r w:rsidRPr="00907D0C">
        <w:rPr>
          <w:rFonts w:cs="David" w:hint="eastAsia"/>
          <w:sz w:val="28"/>
          <w:szCs w:val="28"/>
          <w:rtl/>
        </w:rPr>
        <w:t>משרד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בועז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יפעת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ומחלקת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הביקורת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החקירתית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פאהן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קנה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מכינים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כלל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דוחות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כספים</w:t>
      </w:r>
      <w:r w:rsidRPr="00907D0C">
        <w:rPr>
          <w:rFonts w:cs="David"/>
          <w:sz w:val="28"/>
          <w:szCs w:val="28"/>
          <w:rtl/>
        </w:rPr>
        <w:t xml:space="preserve">. </w:t>
      </w:r>
      <w:r w:rsidRPr="00907D0C">
        <w:rPr>
          <w:rFonts w:cs="David" w:hint="eastAsia"/>
          <w:sz w:val="28"/>
          <w:szCs w:val="28"/>
          <w:rtl/>
        </w:rPr>
        <w:t>בפועל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התוצאה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שתתקבל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היא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רק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משרדים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שעוסקים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בעריכת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דוחות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כספים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ובמקביל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מידי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פעם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בתחום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החקירתי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יוכלו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להתמודד</w:t>
      </w:r>
    </w:p>
    <w:p w:rsidR="00E8517E" w:rsidRPr="00907D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907D0C">
        <w:rPr>
          <w:rFonts w:cs="David" w:hint="eastAsia"/>
          <w:sz w:val="28"/>
          <w:szCs w:val="28"/>
          <w:rtl/>
        </w:rPr>
        <w:lastRenderedPageBreak/>
        <w:t>מאחר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ולהערכתי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הכוונה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היא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לקבל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את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המשרדים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המובילים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בתחום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החקירתי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הרי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שקביעת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תנאי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הסף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במתכונת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הקיימת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תביא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לכך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שמשרדים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מובילים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יוכלו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להתמודד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כלל</w:t>
      </w:r>
      <w:r w:rsidRPr="00907D0C">
        <w:rPr>
          <w:rFonts w:cs="David"/>
          <w:sz w:val="28"/>
          <w:szCs w:val="28"/>
          <w:rtl/>
        </w:rPr>
        <w:t xml:space="preserve">, </w:t>
      </w:r>
      <w:r w:rsidRPr="00907D0C">
        <w:rPr>
          <w:rFonts w:cs="David" w:hint="eastAsia"/>
          <w:sz w:val="28"/>
          <w:szCs w:val="28"/>
          <w:rtl/>
        </w:rPr>
        <w:t>דבר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שיפגע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במשרד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הכלכלה</w:t>
      </w:r>
      <w:r w:rsidRPr="00907D0C">
        <w:rPr>
          <w:rFonts w:cs="David"/>
          <w:sz w:val="28"/>
          <w:szCs w:val="28"/>
          <w:rtl/>
        </w:rPr>
        <w:t xml:space="preserve">.  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907D0C">
        <w:rPr>
          <w:rFonts w:cs="David" w:hint="eastAsia"/>
          <w:sz w:val="28"/>
          <w:szCs w:val="28"/>
          <w:rtl/>
        </w:rPr>
        <w:t>לאור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האמור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אודה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בדיקתכם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בשנית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את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המשמעות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של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תנאי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הסף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בנושא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ומתן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אפשרות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לצירוף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רואה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חשבון</w:t>
      </w:r>
      <w:r w:rsidRPr="00907D0C">
        <w:rPr>
          <w:rFonts w:cs="David"/>
          <w:sz w:val="28"/>
          <w:szCs w:val="28"/>
          <w:rtl/>
        </w:rPr>
        <w:t xml:space="preserve"> </w:t>
      </w:r>
      <w:r w:rsidRPr="00907D0C">
        <w:rPr>
          <w:rFonts w:cs="David" w:hint="eastAsia"/>
          <w:sz w:val="28"/>
          <w:szCs w:val="28"/>
          <w:rtl/>
        </w:rPr>
        <w:t>לצוות</w:t>
      </w:r>
      <w:r w:rsidRPr="00907D0C">
        <w:rPr>
          <w:rFonts w:cs="David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סעיף </w:t>
      </w:r>
      <w:r w:rsidRPr="00106849">
        <w:rPr>
          <w:rtl/>
        </w:rPr>
        <w:t xml:space="preserve"> </w:t>
      </w:r>
      <w:r w:rsidRPr="00106849">
        <w:rPr>
          <w:rFonts w:cs="David"/>
          <w:sz w:val="28"/>
          <w:szCs w:val="28"/>
          <w:rtl/>
        </w:rPr>
        <w:t>7.5.2.1</w:t>
      </w:r>
      <w:r w:rsidRPr="00106849">
        <w:rPr>
          <w:rFonts w:cs="David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>למפרט המכרז (תנאי סף) שונה כדלקמן:</w:t>
      </w:r>
    </w:p>
    <w:p w:rsidR="00E8517E" w:rsidRPr="00106849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106849">
        <w:rPr>
          <w:rFonts w:cs="David" w:hint="eastAsia"/>
          <w:sz w:val="28"/>
          <w:szCs w:val="28"/>
          <w:rtl/>
        </w:rPr>
        <w:t>על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המציע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להציג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בהצעתו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שלושה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רואי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חשבון</w:t>
      </w:r>
      <w:r w:rsidRPr="00106849">
        <w:rPr>
          <w:rFonts w:cs="David"/>
          <w:sz w:val="28"/>
          <w:szCs w:val="28"/>
          <w:rtl/>
        </w:rPr>
        <w:t xml:space="preserve"> – </w:t>
      </w:r>
      <w:r w:rsidRPr="00106849">
        <w:rPr>
          <w:rFonts w:cs="David" w:hint="eastAsia"/>
          <w:sz w:val="28"/>
          <w:szCs w:val="28"/>
          <w:rtl/>
        </w:rPr>
        <w:t>כל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רואה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חשבון</w:t>
      </w:r>
      <w:r w:rsidRPr="00106849">
        <w:rPr>
          <w:rFonts w:cs="David"/>
          <w:sz w:val="28"/>
          <w:szCs w:val="28"/>
          <w:rtl/>
        </w:rPr>
        <w:t xml:space="preserve"> 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106849">
        <w:rPr>
          <w:rFonts w:cs="David" w:hint="eastAsia"/>
          <w:sz w:val="28"/>
          <w:szCs w:val="28"/>
          <w:rtl/>
        </w:rPr>
        <w:t>בעל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ניסיון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מוכח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של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לפחות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שנתיים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במהלך</w:t>
      </w:r>
      <w:r w:rsidRPr="00106849">
        <w:rPr>
          <w:rFonts w:cs="David"/>
          <w:sz w:val="28"/>
          <w:szCs w:val="28"/>
          <w:rtl/>
        </w:rPr>
        <w:t xml:space="preserve"> 8 </w:t>
      </w:r>
      <w:r w:rsidRPr="00106849">
        <w:rPr>
          <w:rFonts w:cs="David" w:hint="eastAsia"/>
          <w:sz w:val="28"/>
          <w:szCs w:val="28"/>
          <w:rtl/>
        </w:rPr>
        <w:t>השנים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האחרונות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שקדמו</w:t>
      </w:r>
      <w:r w:rsidRPr="00106849">
        <w:rPr>
          <w:rFonts w:cs="David"/>
          <w:sz w:val="28"/>
          <w:szCs w:val="28"/>
          <w:rtl/>
        </w:rPr>
        <w:t xml:space="preserve">  </w:t>
      </w:r>
      <w:r w:rsidRPr="00106849">
        <w:rPr>
          <w:rFonts w:cs="David" w:hint="eastAsia"/>
          <w:sz w:val="28"/>
          <w:szCs w:val="28"/>
          <w:rtl/>
        </w:rPr>
        <w:t>למועד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האחרון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להגשת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הצעות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למכרז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זה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באחד</w:t>
      </w:r>
      <w:r w:rsidRPr="00106849">
        <w:rPr>
          <w:rFonts w:cs="David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מ</w:t>
      </w:r>
      <w:r w:rsidRPr="00106849">
        <w:rPr>
          <w:rFonts w:cs="David" w:hint="eastAsia"/>
          <w:sz w:val="28"/>
          <w:szCs w:val="28"/>
          <w:rtl/>
        </w:rPr>
        <w:t>התחומים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הבאים</w:t>
      </w:r>
      <w:r w:rsidRPr="00106849">
        <w:rPr>
          <w:rFonts w:cs="David"/>
          <w:sz w:val="28"/>
          <w:szCs w:val="28"/>
          <w:rtl/>
        </w:rPr>
        <w:t xml:space="preserve">: </w:t>
      </w:r>
      <w:r w:rsidRPr="00106849">
        <w:rPr>
          <w:rFonts w:cs="David" w:hint="eastAsia"/>
          <w:sz w:val="28"/>
          <w:szCs w:val="28"/>
          <w:rtl/>
        </w:rPr>
        <w:t>ביצוע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ביקורת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בתחום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ענפי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התעשייה</w:t>
      </w:r>
      <w:r w:rsidRPr="00106849">
        <w:rPr>
          <w:rFonts w:cs="David"/>
          <w:sz w:val="28"/>
          <w:szCs w:val="28"/>
          <w:rtl/>
        </w:rPr>
        <w:t xml:space="preserve"> , </w:t>
      </w:r>
      <w:r w:rsidRPr="00106849">
        <w:rPr>
          <w:rFonts w:cs="David" w:hint="eastAsia"/>
          <w:sz w:val="28"/>
          <w:szCs w:val="28"/>
          <w:rtl/>
        </w:rPr>
        <w:t>תמיכות</w:t>
      </w:r>
      <w:r w:rsidRPr="00106849">
        <w:rPr>
          <w:rFonts w:cs="David"/>
          <w:sz w:val="28"/>
          <w:szCs w:val="28"/>
          <w:rtl/>
        </w:rPr>
        <w:t xml:space="preserve">  </w:t>
      </w:r>
      <w:r w:rsidRPr="00106849">
        <w:rPr>
          <w:rFonts w:cs="David" w:hint="eastAsia"/>
          <w:sz w:val="28"/>
          <w:szCs w:val="28"/>
          <w:rtl/>
        </w:rPr>
        <w:t>בהעסקת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עובדים</w:t>
      </w:r>
      <w:r w:rsidRPr="00106849">
        <w:rPr>
          <w:rFonts w:cs="David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2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u w:val="single"/>
          <w:rtl/>
        </w:rPr>
      </w:pPr>
      <w:r w:rsidRPr="00820C0C">
        <w:rPr>
          <w:rFonts w:cs="David" w:hint="eastAsia"/>
          <w:sz w:val="28"/>
          <w:szCs w:val="28"/>
          <w:u w:val="single"/>
          <w:rtl/>
        </w:rPr>
        <w:t>סעיף</w:t>
      </w:r>
      <w:r w:rsidRPr="00820C0C">
        <w:rPr>
          <w:rFonts w:cs="David"/>
          <w:sz w:val="28"/>
          <w:szCs w:val="28"/>
          <w:u w:val="single"/>
          <w:rtl/>
        </w:rPr>
        <w:t xml:space="preserve"> 7.5 - </w:t>
      </w:r>
      <w:r w:rsidRPr="00820C0C">
        <w:rPr>
          <w:rFonts w:cs="David" w:hint="eastAsia"/>
          <w:sz w:val="28"/>
          <w:szCs w:val="28"/>
          <w:u w:val="single"/>
          <w:rtl/>
        </w:rPr>
        <w:t>כח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אדם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820C0C">
        <w:rPr>
          <w:rFonts w:cs="David" w:hint="eastAsia"/>
          <w:sz w:val="28"/>
          <w:szCs w:val="28"/>
          <w:rtl/>
        </w:rPr>
        <w:t>בתנאי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הסף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שצוינו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לענין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הניסיון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של</w:t>
      </w:r>
      <w:r w:rsidRPr="00820C0C">
        <w:rPr>
          <w:rFonts w:cs="David"/>
          <w:sz w:val="28"/>
          <w:szCs w:val="28"/>
          <w:rtl/>
        </w:rPr>
        <w:t xml:space="preserve"> "</w:t>
      </w:r>
      <w:r w:rsidRPr="00820C0C">
        <w:rPr>
          <w:rFonts w:cs="David" w:hint="eastAsia"/>
          <w:sz w:val="28"/>
          <w:szCs w:val="28"/>
          <w:rtl/>
        </w:rPr>
        <w:t>האחראי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המקצועי</w:t>
      </w:r>
      <w:r w:rsidRPr="00820C0C">
        <w:rPr>
          <w:rFonts w:cs="David"/>
          <w:sz w:val="28"/>
          <w:szCs w:val="28"/>
          <w:rtl/>
        </w:rPr>
        <w:t xml:space="preserve">" </w:t>
      </w:r>
      <w:r w:rsidRPr="00820C0C">
        <w:rPr>
          <w:rFonts w:cs="David" w:hint="eastAsia"/>
          <w:sz w:val="28"/>
          <w:szCs w:val="28"/>
          <w:rtl/>
        </w:rPr>
        <w:t>ו</w:t>
      </w:r>
      <w:r w:rsidRPr="00820C0C">
        <w:rPr>
          <w:rFonts w:cs="David"/>
          <w:sz w:val="28"/>
          <w:szCs w:val="28"/>
          <w:rtl/>
        </w:rPr>
        <w:t xml:space="preserve"> "</w:t>
      </w:r>
      <w:r w:rsidRPr="00820C0C">
        <w:rPr>
          <w:rFonts w:cs="David" w:hint="eastAsia"/>
          <w:sz w:val="28"/>
          <w:szCs w:val="28"/>
          <w:rtl/>
        </w:rPr>
        <w:t>חברי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הצוות</w:t>
      </w:r>
      <w:r w:rsidRPr="00820C0C">
        <w:rPr>
          <w:rFonts w:cs="David"/>
          <w:sz w:val="28"/>
          <w:szCs w:val="28"/>
          <w:rtl/>
        </w:rPr>
        <w:t xml:space="preserve">" </w:t>
      </w:r>
      <w:r w:rsidRPr="00820C0C">
        <w:rPr>
          <w:rFonts w:cs="David" w:hint="eastAsia"/>
          <w:sz w:val="28"/>
          <w:szCs w:val="28"/>
          <w:rtl/>
        </w:rPr>
        <w:t>נרשם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כי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יהיו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בעלי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ניסיון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של</w:t>
      </w:r>
      <w:r w:rsidRPr="00820C0C">
        <w:rPr>
          <w:rFonts w:cs="David"/>
          <w:sz w:val="28"/>
          <w:szCs w:val="28"/>
          <w:rtl/>
        </w:rPr>
        <w:t xml:space="preserve"> 4 </w:t>
      </w:r>
      <w:r w:rsidRPr="00820C0C">
        <w:rPr>
          <w:rFonts w:cs="David" w:hint="eastAsia"/>
          <w:sz w:val="28"/>
          <w:szCs w:val="28"/>
          <w:rtl/>
        </w:rPr>
        <w:t>שנים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מתוך</w:t>
      </w:r>
      <w:r w:rsidRPr="00820C0C">
        <w:rPr>
          <w:rFonts w:cs="David"/>
          <w:sz w:val="28"/>
          <w:szCs w:val="28"/>
          <w:rtl/>
        </w:rPr>
        <w:t xml:space="preserve"> 10 </w:t>
      </w:r>
      <w:r w:rsidRPr="00820C0C">
        <w:rPr>
          <w:rFonts w:cs="David" w:hint="eastAsia"/>
          <w:sz w:val="28"/>
          <w:szCs w:val="28"/>
          <w:rtl/>
        </w:rPr>
        <w:t>השנים</w:t>
      </w:r>
      <w:r w:rsidRPr="00820C0C">
        <w:rPr>
          <w:rFonts w:cs="David"/>
          <w:sz w:val="28"/>
          <w:szCs w:val="28"/>
          <w:rtl/>
        </w:rPr>
        <w:t xml:space="preserve"> 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820C0C">
        <w:rPr>
          <w:rFonts w:cs="David" w:hint="eastAsia"/>
          <w:sz w:val="28"/>
          <w:szCs w:val="28"/>
          <w:rtl/>
        </w:rPr>
        <w:t>האחרונות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וכן</w:t>
      </w:r>
      <w:r w:rsidRPr="00820C0C">
        <w:rPr>
          <w:rFonts w:cs="David"/>
          <w:sz w:val="28"/>
          <w:szCs w:val="28"/>
          <w:rtl/>
        </w:rPr>
        <w:t xml:space="preserve"> 2 </w:t>
      </w:r>
      <w:r w:rsidRPr="00820C0C">
        <w:rPr>
          <w:rFonts w:cs="David" w:hint="eastAsia"/>
          <w:sz w:val="28"/>
          <w:szCs w:val="28"/>
          <w:rtl/>
        </w:rPr>
        <w:t>שנים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מתוך</w:t>
      </w:r>
      <w:r w:rsidRPr="00820C0C">
        <w:rPr>
          <w:rFonts w:cs="David"/>
          <w:sz w:val="28"/>
          <w:szCs w:val="28"/>
          <w:rtl/>
        </w:rPr>
        <w:t xml:space="preserve"> 8 </w:t>
      </w:r>
      <w:r w:rsidRPr="00820C0C">
        <w:rPr>
          <w:rFonts w:cs="David" w:hint="eastAsia"/>
          <w:sz w:val="28"/>
          <w:szCs w:val="28"/>
          <w:rtl/>
        </w:rPr>
        <w:t>השנים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הארונות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בהתאמה</w:t>
      </w:r>
      <w:r w:rsidRPr="00820C0C">
        <w:rPr>
          <w:rFonts w:cs="David"/>
          <w:sz w:val="28"/>
          <w:szCs w:val="28"/>
          <w:rtl/>
        </w:rPr>
        <w:t xml:space="preserve">, </w:t>
      </w:r>
      <w:r w:rsidRPr="00820C0C">
        <w:rPr>
          <w:rFonts w:cs="David" w:hint="eastAsia"/>
          <w:sz w:val="28"/>
          <w:szCs w:val="28"/>
          <w:rtl/>
        </w:rPr>
        <w:t>נא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הבהרה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האם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האחראי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המקצועי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וחברי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הצוות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צריכים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להיות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820C0C">
        <w:rPr>
          <w:rFonts w:cs="David" w:hint="eastAsia"/>
          <w:sz w:val="28"/>
          <w:szCs w:val="28"/>
          <w:rtl/>
        </w:rPr>
        <w:t>בעלי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ניסיון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מקצועי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כרו</w:t>
      </w:r>
      <w:r w:rsidRPr="00820C0C">
        <w:rPr>
          <w:rFonts w:cs="David"/>
          <w:sz w:val="28"/>
          <w:szCs w:val="28"/>
          <w:rtl/>
        </w:rPr>
        <w:t>"</w:t>
      </w:r>
      <w:r w:rsidRPr="00820C0C">
        <w:rPr>
          <w:rFonts w:cs="David" w:hint="eastAsia"/>
          <w:sz w:val="28"/>
          <w:szCs w:val="28"/>
          <w:rtl/>
        </w:rPr>
        <w:t>ח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של</w:t>
      </w:r>
      <w:r w:rsidRPr="00820C0C">
        <w:rPr>
          <w:rFonts w:cs="David"/>
          <w:sz w:val="28"/>
          <w:szCs w:val="28"/>
          <w:rtl/>
        </w:rPr>
        <w:t xml:space="preserve"> 10 </w:t>
      </w:r>
      <w:r w:rsidRPr="00820C0C">
        <w:rPr>
          <w:rFonts w:cs="David" w:hint="eastAsia"/>
          <w:sz w:val="28"/>
          <w:szCs w:val="28"/>
          <w:rtl/>
        </w:rPr>
        <w:t>ו</w:t>
      </w:r>
      <w:r w:rsidRPr="00820C0C">
        <w:rPr>
          <w:rFonts w:cs="David"/>
          <w:sz w:val="28"/>
          <w:szCs w:val="28"/>
          <w:rtl/>
        </w:rPr>
        <w:t xml:space="preserve"> 8 </w:t>
      </w:r>
      <w:r w:rsidRPr="00820C0C">
        <w:rPr>
          <w:rFonts w:cs="David" w:hint="eastAsia"/>
          <w:sz w:val="28"/>
          <w:szCs w:val="28"/>
          <w:rtl/>
        </w:rPr>
        <w:t>שנים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בהתאמה</w:t>
      </w:r>
      <w:r w:rsidRPr="00820C0C">
        <w:rPr>
          <w:rFonts w:cs="David"/>
          <w:sz w:val="28"/>
          <w:szCs w:val="28"/>
          <w:rtl/>
        </w:rPr>
        <w:t xml:space="preserve">? </w:t>
      </w:r>
      <w:r w:rsidRPr="00820C0C">
        <w:rPr>
          <w:rFonts w:cs="David" w:hint="eastAsia"/>
          <w:sz w:val="28"/>
          <w:szCs w:val="28"/>
          <w:rtl/>
        </w:rPr>
        <w:t>או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רק</w:t>
      </w:r>
      <w:r w:rsidRPr="00820C0C">
        <w:rPr>
          <w:rFonts w:cs="David"/>
          <w:sz w:val="28"/>
          <w:szCs w:val="28"/>
          <w:rtl/>
        </w:rPr>
        <w:t xml:space="preserve"> 4 </w:t>
      </w:r>
      <w:r w:rsidRPr="00820C0C">
        <w:rPr>
          <w:rFonts w:cs="David" w:hint="eastAsia"/>
          <w:sz w:val="28"/>
          <w:szCs w:val="28"/>
          <w:rtl/>
        </w:rPr>
        <w:t>ו</w:t>
      </w:r>
      <w:r w:rsidRPr="00820C0C">
        <w:rPr>
          <w:rFonts w:cs="David"/>
          <w:sz w:val="28"/>
          <w:szCs w:val="28"/>
          <w:rtl/>
        </w:rPr>
        <w:t xml:space="preserve"> 2 ? 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האחראי המקצועי צריך להיות בעל ניסיון של 4 שנים מתוך 10 השנים האחרונות בתחומים שפורטו בהרחבה בסעיף 7.5.1 למפרט המכרז 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rtl/>
        </w:rPr>
        <w:t>רואי החשבון צריכים להיות בעלי ניסיון של שנתיים מתוך 8 השנים האחרונות</w:t>
      </w:r>
      <w:r w:rsidRPr="00106849">
        <w:rPr>
          <w:rFonts w:hint="eastAsia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שקדמו</w:t>
      </w:r>
      <w:r w:rsidRPr="00106849">
        <w:rPr>
          <w:rFonts w:cs="David"/>
          <w:sz w:val="28"/>
          <w:szCs w:val="28"/>
          <w:rtl/>
        </w:rPr>
        <w:t xml:space="preserve">  </w:t>
      </w:r>
      <w:r w:rsidRPr="00106849">
        <w:rPr>
          <w:rFonts w:cs="David" w:hint="eastAsia"/>
          <w:sz w:val="28"/>
          <w:szCs w:val="28"/>
          <w:rtl/>
        </w:rPr>
        <w:t>למועד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האחרון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להגשת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הצעות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למכרז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זה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באחד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מהתחומים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הבאים</w:t>
      </w:r>
      <w:r w:rsidRPr="00106849">
        <w:rPr>
          <w:rFonts w:cs="David"/>
          <w:sz w:val="28"/>
          <w:szCs w:val="28"/>
          <w:rtl/>
        </w:rPr>
        <w:t xml:space="preserve">: </w:t>
      </w:r>
      <w:r w:rsidRPr="00106849">
        <w:rPr>
          <w:rFonts w:cs="David" w:hint="eastAsia"/>
          <w:sz w:val="28"/>
          <w:szCs w:val="28"/>
          <w:rtl/>
        </w:rPr>
        <w:t>ביצוע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ביקורת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בתחום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ענפי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התעשייה</w:t>
      </w:r>
      <w:r w:rsidRPr="00106849">
        <w:rPr>
          <w:rFonts w:cs="David"/>
          <w:sz w:val="28"/>
          <w:szCs w:val="28"/>
          <w:rtl/>
        </w:rPr>
        <w:t xml:space="preserve"> , </w:t>
      </w:r>
      <w:r w:rsidRPr="00106849">
        <w:rPr>
          <w:rFonts w:cs="David" w:hint="eastAsia"/>
          <w:sz w:val="28"/>
          <w:szCs w:val="28"/>
          <w:rtl/>
        </w:rPr>
        <w:t>תמיכות</w:t>
      </w:r>
      <w:r w:rsidRPr="00106849">
        <w:rPr>
          <w:rFonts w:cs="David"/>
          <w:sz w:val="28"/>
          <w:szCs w:val="28"/>
          <w:rtl/>
        </w:rPr>
        <w:t xml:space="preserve">  </w:t>
      </w:r>
      <w:r w:rsidRPr="00106849">
        <w:rPr>
          <w:rFonts w:cs="David" w:hint="eastAsia"/>
          <w:sz w:val="28"/>
          <w:szCs w:val="28"/>
          <w:rtl/>
        </w:rPr>
        <w:t>בהעסקת</w:t>
      </w:r>
      <w:r w:rsidRPr="00106849">
        <w:rPr>
          <w:rFonts w:cs="David"/>
          <w:sz w:val="28"/>
          <w:szCs w:val="28"/>
          <w:rtl/>
        </w:rPr>
        <w:t xml:space="preserve"> </w:t>
      </w:r>
      <w:r w:rsidRPr="00106849">
        <w:rPr>
          <w:rFonts w:cs="David" w:hint="eastAsia"/>
          <w:sz w:val="28"/>
          <w:szCs w:val="28"/>
          <w:rtl/>
        </w:rPr>
        <w:t>עובדים</w:t>
      </w:r>
      <w:r>
        <w:rPr>
          <w:rFonts w:cs="David" w:hint="cs"/>
          <w:sz w:val="28"/>
          <w:szCs w:val="28"/>
          <w:rtl/>
        </w:rPr>
        <w:t xml:space="preserve">.   </w:t>
      </w:r>
    </w:p>
    <w:p w:rsidR="00E8517E" w:rsidRPr="00820C0C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3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u w:val="single"/>
          <w:rtl/>
        </w:rPr>
      </w:pPr>
      <w:r w:rsidRPr="00820C0C">
        <w:rPr>
          <w:rFonts w:cs="David" w:hint="eastAsia"/>
          <w:sz w:val="28"/>
          <w:szCs w:val="28"/>
          <w:u w:val="single"/>
          <w:rtl/>
        </w:rPr>
        <w:t>בנספח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ה</w:t>
      </w:r>
      <w:r w:rsidRPr="00820C0C">
        <w:rPr>
          <w:rFonts w:cs="David" w:hint="cs"/>
          <w:sz w:val="28"/>
          <w:szCs w:val="28"/>
          <w:u w:val="single"/>
          <w:rtl/>
        </w:rPr>
        <w:t xml:space="preserve">' - </w:t>
      </w:r>
      <w:r w:rsidRPr="00820C0C">
        <w:rPr>
          <w:rFonts w:cs="David" w:hint="eastAsia"/>
          <w:sz w:val="28"/>
          <w:szCs w:val="28"/>
          <w:u w:val="single"/>
          <w:rtl/>
        </w:rPr>
        <w:t>ניסיון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חברי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הצוות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820C0C">
        <w:rPr>
          <w:rFonts w:cs="David" w:hint="eastAsia"/>
          <w:sz w:val="28"/>
          <w:szCs w:val="28"/>
          <w:rtl/>
        </w:rPr>
        <w:t>האם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יש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לכלול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אך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ורק</w:t>
      </w:r>
      <w:r w:rsidRPr="00820C0C">
        <w:rPr>
          <w:rFonts w:cs="David"/>
          <w:sz w:val="28"/>
          <w:szCs w:val="28"/>
          <w:rtl/>
        </w:rPr>
        <w:t xml:space="preserve"> 3 </w:t>
      </w:r>
      <w:r w:rsidRPr="00820C0C">
        <w:rPr>
          <w:rFonts w:cs="David" w:hint="eastAsia"/>
          <w:sz w:val="28"/>
          <w:szCs w:val="28"/>
          <w:rtl/>
        </w:rPr>
        <w:t>חברי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צוות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ומתמחה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או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שניתן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להוסיף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חברי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צוות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נוספים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של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נותן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השירותים</w:t>
      </w:r>
      <w:r w:rsidRPr="00820C0C">
        <w:rPr>
          <w:rFonts w:cs="David"/>
          <w:sz w:val="28"/>
          <w:szCs w:val="28"/>
          <w:rtl/>
        </w:rPr>
        <w:t xml:space="preserve"> (</w:t>
      </w:r>
      <w:r w:rsidRPr="00820C0C">
        <w:rPr>
          <w:rFonts w:cs="David" w:hint="eastAsia"/>
          <w:sz w:val="28"/>
          <w:szCs w:val="28"/>
          <w:rtl/>
        </w:rPr>
        <w:t>אשר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עומדים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בתנאים</w:t>
      </w:r>
      <w:r w:rsidRPr="00820C0C">
        <w:rPr>
          <w:rFonts w:cs="David"/>
          <w:sz w:val="28"/>
          <w:szCs w:val="28"/>
          <w:rtl/>
        </w:rPr>
        <w:t xml:space="preserve">) </w:t>
      </w:r>
      <w:r w:rsidRPr="00820C0C">
        <w:rPr>
          <w:rFonts w:cs="David" w:hint="eastAsia"/>
          <w:sz w:val="28"/>
          <w:szCs w:val="28"/>
          <w:rtl/>
        </w:rPr>
        <w:t>ולאחר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מכן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ישובצו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לעבודה</w:t>
      </w:r>
      <w:r w:rsidRPr="00820C0C">
        <w:rPr>
          <w:rFonts w:cs="David"/>
          <w:sz w:val="28"/>
          <w:szCs w:val="28"/>
          <w:rtl/>
        </w:rPr>
        <w:t xml:space="preserve"> ?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E8517E">
        <w:rPr>
          <w:rFonts w:cs="David" w:hint="cs"/>
          <w:sz w:val="28"/>
          <w:szCs w:val="28"/>
          <w:rtl/>
        </w:rPr>
        <w:lastRenderedPageBreak/>
        <w:t>בהתאם לסעיף 7.5 למפרט המכרז (תנאי סף) על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המציע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להעמיד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לטובת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מתן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השירותים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לפי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מכרז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זה</w:t>
      </w:r>
      <w:r w:rsidRPr="00E8517E">
        <w:rPr>
          <w:rFonts w:cs="David"/>
          <w:sz w:val="28"/>
          <w:szCs w:val="28"/>
          <w:rtl/>
        </w:rPr>
        <w:t xml:space="preserve">, </w:t>
      </w:r>
      <w:r w:rsidRPr="00E8517E">
        <w:rPr>
          <w:rFonts w:cs="David" w:hint="eastAsia"/>
          <w:sz w:val="28"/>
          <w:szCs w:val="28"/>
          <w:rtl/>
        </w:rPr>
        <w:t>אחראי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מקצועי</w:t>
      </w:r>
      <w:r w:rsidRPr="00E8517E">
        <w:rPr>
          <w:rFonts w:cs="David" w:hint="cs"/>
          <w:sz w:val="28"/>
          <w:szCs w:val="28"/>
          <w:rtl/>
        </w:rPr>
        <w:t xml:space="preserve"> וכן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צוות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כוח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אדם</w:t>
      </w:r>
      <w:r w:rsidRPr="00E8517E">
        <w:rPr>
          <w:rFonts w:cs="David"/>
          <w:sz w:val="28"/>
          <w:szCs w:val="28"/>
          <w:rtl/>
        </w:rPr>
        <w:t xml:space="preserve">, </w:t>
      </w:r>
      <w:r w:rsidRPr="00E8517E">
        <w:rPr>
          <w:rFonts w:cs="David" w:hint="eastAsia"/>
          <w:sz w:val="28"/>
          <w:szCs w:val="28"/>
          <w:rtl/>
        </w:rPr>
        <w:t>אשר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יבצע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בפועל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את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השירותים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מושא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המכרז</w:t>
      </w:r>
      <w:r w:rsidRPr="00E8517E">
        <w:rPr>
          <w:rFonts w:cs="David"/>
          <w:sz w:val="28"/>
          <w:szCs w:val="28"/>
          <w:rtl/>
        </w:rPr>
        <w:t xml:space="preserve">, </w:t>
      </w:r>
      <w:r w:rsidRPr="00E8517E">
        <w:rPr>
          <w:rFonts w:cs="David" w:hint="eastAsia"/>
          <w:sz w:val="28"/>
          <w:szCs w:val="28"/>
          <w:rtl/>
        </w:rPr>
        <w:t>המונה</w:t>
      </w:r>
      <w:r w:rsidRPr="00E8517E">
        <w:rPr>
          <w:rFonts w:cs="David"/>
          <w:sz w:val="28"/>
          <w:szCs w:val="28"/>
          <w:rtl/>
        </w:rPr>
        <w:t xml:space="preserve"> 4 </w:t>
      </w:r>
      <w:r w:rsidRPr="00E8517E">
        <w:rPr>
          <w:rFonts w:cs="David" w:hint="eastAsia"/>
          <w:sz w:val="28"/>
          <w:szCs w:val="28"/>
          <w:rtl/>
        </w:rPr>
        <w:t>אנשים</w:t>
      </w:r>
      <w:r w:rsidRPr="00E8517E">
        <w:rPr>
          <w:rFonts w:cs="David" w:hint="cs"/>
          <w:sz w:val="28"/>
          <w:szCs w:val="28"/>
          <w:rtl/>
        </w:rPr>
        <w:t>, 3 רואי חשבון ומתמחה</w:t>
      </w:r>
      <w:r w:rsidRPr="00E8517E">
        <w:rPr>
          <w:rFonts w:cs="David"/>
          <w:sz w:val="28"/>
          <w:szCs w:val="28"/>
          <w:rtl/>
        </w:rPr>
        <w:t xml:space="preserve"> (</w:t>
      </w:r>
      <w:r w:rsidRPr="00E8517E">
        <w:rPr>
          <w:rFonts w:cs="David" w:hint="eastAsia"/>
          <w:sz w:val="28"/>
          <w:szCs w:val="28"/>
          <w:rtl/>
        </w:rPr>
        <w:t>יכול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שהמציע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עצמו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יהיה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גם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האחראי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המקצועי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או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אחד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המבצעים</w:t>
      </w:r>
      <w:r w:rsidRPr="00E8517E">
        <w:rPr>
          <w:rFonts w:cs="David"/>
          <w:sz w:val="28"/>
          <w:szCs w:val="28"/>
          <w:rtl/>
        </w:rPr>
        <w:t>).</w:t>
      </w:r>
    </w:p>
    <w:p w:rsidR="00E8517E" w:rsidRP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E8517E">
        <w:rPr>
          <w:rFonts w:cs="David" w:hint="cs"/>
          <w:sz w:val="28"/>
          <w:szCs w:val="28"/>
          <w:rtl/>
        </w:rPr>
        <w:t xml:space="preserve">יודגש כי, יש להציג אחראי מקצועי וארבעה מבצעים בלבד כנ"ל, הוספת מבצעים שאינם עומדים בתנאי סף, תביא לפסילת ההצעה כולה. </w:t>
      </w:r>
    </w:p>
    <w:p w:rsidR="00E8517E" w:rsidRPr="00820C0C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4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u w:val="single"/>
          <w:rtl/>
        </w:rPr>
      </w:pPr>
      <w:r w:rsidRPr="00820C0C">
        <w:rPr>
          <w:rFonts w:cs="David" w:hint="eastAsia"/>
          <w:sz w:val="28"/>
          <w:szCs w:val="28"/>
          <w:u w:val="single"/>
          <w:rtl/>
        </w:rPr>
        <w:t>סעיף</w:t>
      </w:r>
      <w:r w:rsidRPr="00820C0C">
        <w:rPr>
          <w:rFonts w:cs="David"/>
          <w:sz w:val="28"/>
          <w:szCs w:val="28"/>
          <w:u w:val="single"/>
          <w:rtl/>
        </w:rPr>
        <w:t xml:space="preserve"> 2.8 </w:t>
      </w:r>
      <w:r w:rsidRPr="00820C0C">
        <w:rPr>
          <w:rFonts w:cs="David" w:hint="eastAsia"/>
          <w:sz w:val="28"/>
          <w:szCs w:val="28"/>
          <w:u w:val="single"/>
          <w:rtl/>
        </w:rPr>
        <w:t>להסכם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השירותים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ו</w:t>
      </w:r>
      <w:r w:rsidRPr="00820C0C">
        <w:rPr>
          <w:rFonts w:cs="David"/>
          <w:sz w:val="28"/>
          <w:szCs w:val="28"/>
          <w:u w:val="single"/>
          <w:rtl/>
        </w:rPr>
        <w:t>/</w:t>
      </w:r>
      <w:r w:rsidRPr="00820C0C">
        <w:rPr>
          <w:rFonts w:cs="David" w:hint="eastAsia"/>
          <w:sz w:val="28"/>
          <w:szCs w:val="28"/>
          <w:u w:val="single"/>
          <w:rtl/>
        </w:rPr>
        <w:t>או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נספח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ט</w:t>
      </w:r>
      <w:r w:rsidRPr="00820C0C">
        <w:rPr>
          <w:rFonts w:cs="David"/>
          <w:sz w:val="28"/>
          <w:szCs w:val="28"/>
          <w:u w:val="single"/>
          <w:rtl/>
        </w:rPr>
        <w:t>'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820C0C">
        <w:rPr>
          <w:rFonts w:cs="David" w:hint="eastAsia"/>
          <w:sz w:val="28"/>
          <w:szCs w:val="28"/>
          <w:rtl/>
        </w:rPr>
        <w:t>נרשם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כי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נותן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השירותים</w:t>
      </w:r>
      <w:r w:rsidRPr="00820C0C">
        <w:rPr>
          <w:rFonts w:cs="David"/>
          <w:sz w:val="28"/>
          <w:szCs w:val="28"/>
          <w:rtl/>
        </w:rPr>
        <w:t xml:space="preserve"> "</w:t>
      </w:r>
      <w:r w:rsidRPr="00820C0C">
        <w:rPr>
          <w:rFonts w:cs="David" w:hint="eastAsia"/>
          <w:sz w:val="28"/>
          <w:szCs w:val="28"/>
          <w:rtl/>
        </w:rPr>
        <w:t>יעמוד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לרשות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המשרד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באופן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שוטף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וברמת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זמינות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גבוהה</w:t>
      </w:r>
      <w:r w:rsidRPr="00820C0C">
        <w:rPr>
          <w:rFonts w:cs="David"/>
          <w:sz w:val="28"/>
          <w:szCs w:val="28"/>
          <w:rtl/>
        </w:rPr>
        <w:t xml:space="preserve">", </w:t>
      </w:r>
      <w:r w:rsidRPr="00820C0C">
        <w:rPr>
          <w:rFonts w:cs="David" w:hint="eastAsia"/>
          <w:sz w:val="28"/>
          <w:szCs w:val="28"/>
          <w:rtl/>
        </w:rPr>
        <w:t>נבקשכם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לקבל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התראה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של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כ</w:t>
      </w:r>
      <w:r>
        <w:rPr>
          <w:rFonts w:cs="David" w:hint="cs"/>
          <w:sz w:val="28"/>
          <w:szCs w:val="28"/>
          <w:rtl/>
        </w:rPr>
        <w:t>-</w:t>
      </w:r>
      <w:r w:rsidRPr="00820C0C">
        <w:rPr>
          <w:rFonts w:cs="David"/>
          <w:sz w:val="28"/>
          <w:szCs w:val="28"/>
          <w:rtl/>
        </w:rPr>
        <w:t xml:space="preserve">7 </w:t>
      </w:r>
      <w:r w:rsidRPr="00820C0C">
        <w:rPr>
          <w:rFonts w:cs="David" w:hint="eastAsia"/>
          <w:sz w:val="28"/>
          <w:szCs w:val="28"/>
          <w:rtl/>
        </w:rPr>
        <w:t>ימי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עבודה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לפחות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טרם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מועד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מתן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השירות</w:t>
      </w:r>
      <w:r w:rsidRPr="00820C0C">
        <w:rPr>
          <w:rFonts w:cs="David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לא יחול שינוי בסעיף זה.</w:t>
      </w:r>
    </w:p>
    <w:p w:rsidR="00E8517E" w:rsidRPr="00101E8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101E8E">
        <w:rPr>
          <w:rFonts w:cs="David" w:hint="cs"/>
          <w:sz w:val="28"/>
          <w:szCs w:val="28"/>
          <w:rtl/>
        </w:rPr>
        <w:t>לא ניתן להתחייב להתראה של כ-7 ימי עבודה לפחות, מאחר ולפעמים נושא הביקורת הוא קריטי ומתחייבת תשובה בזמן קצר ביותר.</w:t>
      </w:r>
    </w:p>
    <w:p w:rsidR="00E8517E" w:rsidRPr="00820C0C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5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u w:val="single"/>
          <w:rtl/>
        </w:rPr>
      </w:pPr>
      <w:r w:rsidRPr="00820C0C">
        <w:rPr>
          <w:rFonts w:cs="David" w:hint="eastAsia"/>
          <w:sz w:val="28"/>
          <w:szCs w:val="28"/>
          <w:u w:val="single"/>
          <w:rtl/>
        </w:rPr>
        <w:t>סעיף</w:t>
      </w:r>
      <w:r w:rsidRPr="00820C0C">
        <w:rPr>
          <w:rFonts w:cs="David"/>
          <w:sz w:val="28"/>
          <w:szCs w:val="28"/>
          <w:u w:val="single"/>
          <w:rtl/>
        </w:rPr>
        <w:t xml:space="preserve"> 4.7 </w:t>
      </w:r>
      <w:r w:rsidRPr="00820C0C">
        <w:rPr>
          <w:rFonts w:cs="David" w:hint="eastAsia"/>
          <w:sz w:val="28"/>
          <w:szCs w:val="28"/>
          <w:u w:val="single"/>
          <w:rtl/>
        </w:rPr>
        <w:t>להסכם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השירותים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ו</w:t>
      </w:r>
      <w:r w:rsidRPr="00820C0C">
        <w:rPr>
          <w:rFonts w:cs="David"/>
          <w:sz w:val="28"/>
          <w:szCs w:val="28"/>
          <w:u w:val="single"/>
          <w:rtl/>
        </w:rPr>
        <w:t>/</w:t>
      </w:r>
      <w:r w:rsidRPr="00820C0C">
        <w:rPr>
          <w:rFonts w:cs="David" w:hint="eastAsia"/>
          <w:sz w:val="28"/>
          <w:szCs w:val="28"/>
          <w:u w:val="single"/>
          <w:rtl/>
        </w:rPr>
        <w:t>או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נספח</w:t>
      </w:r>
      <w:r w:rsidRPr="00820C0C">
        <w:rPr>
          <w:rFonts w:cs="David"/>
          <w:sz w:val="28"/>
          <w:szCs w:val="28"/>
          <w:u w:val="single"/>
          <w:rtl/>
        </w:rPr>
        <w:t xml:space="preserve"> </w:t>
      </w:r>
      <w:r w:rsidRPr="00820C0C">
        <w:rPr>
          <w:rFonts w:cs="David" w:hint="eastAsia"/>
          <w:sz w:val="28"/>
          <w:szCs w:val="28"/>
          <w:u w:val="single"/>
          <w:rtl/>
        </w:rPr>
        <w:t>ט</w:t>
      </w:r>
      <w:r w:rsidRPr="00820C0C">
        <w:rPr>
          <w:rFonts w:cs="David"/>
          <w:sz w:val="28"/>
          <w:szCs w:val="28"/>
          <w:u w:val="single"/>
          <w:rtl/>
        </w:rPr>
        <w:t>'-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820C0C">
        <w:rPr>
          <w:rFonts w:cs="David" w:hint="eastAsia"/>
          <w:sz w:val="28"/>
          <w:szCs w:val="28"/>
          <w:rtl/>
        </w:rPr>
        <w:t>נרשם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כי</w:t>
      </w:r>
      <w:r w:rsidRPr="00820C0C">
        <w:rPr>
          <w:rFonts w:cs="David"/>
          <w:sz w:val="28"/>
          <w:szCs w:val="28"/>
          <w:rtl/>
        </w:rPr>
        <w:t xml:space="preserve"> "</w:t>
      </w:r>
      <w:r w:rsidRPr="00820C0C">
        <w:rPr>
          <w:rFonts w:cs="David" w:hint="eastAsia"/>
          <w:sz w:val="28"/>
          <w:szCs w:val="28"/>
          <w:rtl/>
        </w:rPr>
        <w:t>נותן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השירותים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מתחייב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לבצע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את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השירותים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נושאי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הסכם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זה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באמצעות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חברי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הצוות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שהוצעו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ע</w:t>
      </w:r>
      <w:r w:rsidRPr="00820C0C">
        <w:rPr>
          <w:rFonts w:cs="David"/>
          <w:sz w:val="28"/>
          <w:szCs w:val="28"/>
          <w:rtl/>
        </w:rPr>
        <w:t>"</w:t>
      </w:r>
      <w:r w:rsidRPr="00820C0C">
        <w:rPr>
          <w:rFonts w:cs="David" w:hint="eastAsia"/>
          <w:sz w:val="28"/>
          <w:szCs w:val="28"/>
          <w:rtl/>
        </w:rPr>
        <w:t>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בהצעה</w:t>
      </w:r>
      <w:r w:rsidRPr="00820C0C">
        <w:rPr>
          <w:rFonts w:cs="David"/>
          <w:sz w:val="28"/>
          <w:szCs w:val="28"/>
          <w:rtl/>
        </w:rPr>
        <w:t>",</w:t>
      </w:r>
      <w:r>
        <w:rPr>
          <w:rFonts w:cs="David" w:hint="cs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מוצע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שניתן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יהיה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להוסיף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חברי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צוות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נוספים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אשר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עומדים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בתנאי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הסף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אשר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מתוכם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ייבחרו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לכל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פרויקט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או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שירות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נותני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השירות</w:t>
      </w:r>
      <w:r w:rsidRPr="00820C0C">
        <w:rPr>
          <w:rFonts w:cs="David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101E8E">
        <w:rPr>
          <w:rFonts w:cs="David" w:hint="cs"/>
          <w:sz w:val="28"/>
          <w:szCs w:val="28"/>
          <w:rtl/>
        </w:rPr>
        <w:t>החלפת מבצע תעשה אך ורק על פי סעיף 10.3 ל</w:t>
      </w:r>
      <w:r>
        <w:rPr>
          <w:rFonts w:cs="David" w:hint="cs"/>
          <w:sz w:val="28"/>
          <w:szCs w:val="28"/>
          <w:rtl/>
        </w:rPr>
        <w:t>מפרט ה</w:t>
      </w:r>
      <w:r w:rsidRPr="00101E8E">
        <w:rPr>
          <w:rFonts w:cs="David" w:hint="cs"/>
          <w:sz w:val="28"/>
          <w:szCs w:val="28"/>
          <w:rtl/>
        </w:rPr>
        <w:t>מכרז, מרכז ההשקעות חייב להיות ערוך מראש מטעמי אבטחת מידע.</w:t>
      </w:r>
    </w:p>
    <w:p w:rsidR="00E8517E" w:rsidRP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E8517E">
        <w:rPr>
          <w:rFonts w:cs="David" w:hint="eastAsia"/>
          <w:b/>
          <w:bCs/>
          <w:sz w:val="28"/>
          <w:szCs w:val="28"/>
          <w:u w:val="single"/>
          <w:rtl/>
        </w:rPr>
        <w:t>שאלה</w:t>
      </w:r>
      <w:r w:rsidRPr="00E8517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E8517E">
        <w:rPr>
          <w:rFonts w:cs="David" w:hint="eastAsia"/>
          <w:b/>
          <w:bCs/>
          <w:sz w:val="28"/>
          <w:szCs w:val="28"/>
          <w:u w:val="single"/>
          <w:rtl/>
        </w:rPr>
        <w:t>מס</w:t>
      </w:r>
      <w:r w:rsidRPr="00E8517E">
        <w:rPr>
          <w:rFonts w:cs="David"/>
          <w:b/>
          <w:bCs/>
          <w:sz w:val="28"/>
          <w:szCs w:val="28"/>
          <w:u w:val="single"/>
          <w:rtl/>
        </w:rPr>
        <w:t>' 6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u w:val="single"/>
          <w:rtl/>
        </w:rPr>
      </w:pPr>
      <w:r w:rsidRPr="00E8517E">
        <w:rPr>
          <w:rFonts w:cs="David" w:hint="eastAsia"/>
          <w:sz w:val="28"/>
          <w:szCs w:val="28"/>
          <w:u w:val="single"/>
          <w:rtl/>
        </w:rPr>
        <w:t>סעיף</w:t>
      </w:r>
      <w:r w:rsidRPr="00E8517E">
        <w:rPr>
          <w:rFonts w:cs="David"/>
          <w:sz w:val="28"/>
          <w:szCs w:val="28"/>
          <w:u w:val="single"/>
          <w:rtl/>
        </w:rPr>
        <w:t xml:space="preserve"> 9.2 </w:t>
      </w:r>
      <w:r w:rsidRPr="00E8517E">
        <w:rPr>
          <w:rFonts w:cs="David" w:hint="eastAsia"/>
          <w:sz w:val="28"/>
          <w:szCs w:val="28"/>
          <w:u w:val="single"/>
          <w:rtl/>
        </w:rPr>
        <w:t>להסכם</w:t>
      </w:r>
      <w:r w:rsidRPr="00E8517E">
        <w:rPr>
          <w:rFonts w:cs="David"/>
          <w:sz w:val="28"/>
          <w:szCs w:val="28"/>
          <w:u w:val="single"/>
          <w:rtl/>
        </w:rPr>
        <w:t xml:space="preserve"> </w:t>
      </w:r>
      <w:r w:rsidRPr="00E8517E">
        <w:rPr>
          <w:rFonts w:cs="David" w:hint="eastAsia"/>
          <w:sz w:val="28"/>
          <w:szCs w:val="28"/>
          <w:u w:val="single"/>
          <w:rtl/>
        </w:rPr>
        <w:t>השירותים</w:t>
      </w:r>
      <w:r w:rsidRPr="00E8517E">
        <w:rPr>
          <w:rFonts w:cs="David"/>
          <w:sz w:val="28"/>
          <w:szCs w:val="28"/>
          <w:u w:val="single"/>
          <w:rtl/>
        </w:rPr>
        <w:t xml:space="preserve"> </w:t>
      </w:r>
      <w:r w:rsidRPr="00E8517E">
        <w:rPr>
          <w:rFonts w:cs="David" w:hint="eastAsia"/>
          <w:sz w:val="28"/>
          <w:szCs w:val="28"/>
          <w:u w:val="single"/>
          <w:rtl/>
        </w:rPr>
        <w:t>ו</w:t>
      </w:r>
      <w:r w:rsidRPr="00E8517E">
        <w:rPr>
          <w:rFonts w:cs="David"/>
          <w:sz w:val="28"/>
          <w:szCs w:val="28"/>
          <w:u w:val="single"/>
          <w:rtl/>
        </w:rPr>
        <w:t>/</w:t>
      </w:r>
      <w:r w:rsidRPr="00E8517E">
        <w:rPr>
          <w:rFonts w:cs="David" w:hint="eastAsia"/>
          <w:sz w:val="28"/>
          <w:szCs w:val="28"/>
          <w:u w:val="single"/>
          <w:rtl/>
        </w:rPr>
        <w:t>או</w:t>
      </w:r>
      <w:r w:rsidRPr="00E8517E">
        <w:rPr>
          <w:rFonts w:cs="David"/>
          <w:sz w:val="28"/>
          <w:szCs w:val="28"/>
          <w:u w:val="single"/>
          <w:rtl/>
        </w:rPr>
        <w:t xml:space="preserve"> </w:t>
      </w:r>
      <w:r w:rsidRPr="00E8517E">
        <w:rPr>
          <w:rFonts w:cs="David" w:hint="eastAsia"/>
          <w:sz w:val="28"/>
          <w:szCs w:val="28"/>
          <w:u w:val="single"/>
          <w:rtl/>
        </w:rPr>
        <w:t>נספח</w:t>
      </w:r>
      <w:r w:rsidRPr="00E8517E">
        <w:rPr>
          <w:rFonts w:cs="David"/>
          <w:sz w:val="28"/>
          <w:szCs w:val="28"/>
          <w:u w:val="single"/>
          <w:rtl/>
        </w:rPr>
        <w:t xml:space="preserve"> </w:t>
      </w:r>
      <w:r w:rsidRPr="00E8517E">
        <w:rPr>
          <w:rFonts w:cs="David" w:hint="eastAsia"/>
          <w:sz w:val="28"/>
          <w:szCs w:val="28"/>
          <w:u w:val="single"/>
          <w:rtl/>
        </w:rPr>
        <w:t>ט</w:t>
      </w:r>
      <w:r w:rsidRPr="00E8517E">
        <w:rPr>
          <w:rFonts w:cs="David"/>
          <w:sz w:val="28"/>
          <w:szCs w:val="28"/>
          <w:u w:val="single"/>
          <w:rtl/>
        </w:rPr>
        <w:t xml:space="preserve">' </w:t>
      </w:r>
      <w:r w:rsidRPr="00E8517E">
        <w:rPr>
          <w:rFonts w:cs="David" w:hint="eastAsia"/>
          <w:sz w:val="28"/>
          <w:szCs w:val="28"/>
          <w:u w:val="single"/>
          <w:rtl/>
        </w:rPr>
        <w:t>ונספח</w:t>
      </w:r>
      <w:r w:rsidRPr="00E8517E">
        <w:rPr>
          <w:rFonts w:cs="David"/>
          <w:sz w:val="28"/>
          <w:szCs w:val="28"/>
          <w:u w:val="single"/>
          <w:rtl/>
        </w:rPr>
        <w:t xml:space="preserve"> </w:t>
      </w:r>
      <w:r w:rsidRPr="00E8517E">
        <w:rPr>
          <w:rFonts w:cs="David" w:hint="eastAsia"/>
          <w:sz w:val="28"/>
          <w:szCs w:val="28"/>
          <w:u w:val="single"/>
          <w:rtl/>
        </w:rPr>
        <w:t>ז</w:t>
      </w:r>
      <w:r w:rsidRPr="00E8517E">
        <w:rPr>
          <w:rFonts w:cs="David"/>
          <w:sz w:val="28"/>
          <w:szCs w:val="28"/>
          <w:u w:val="single"/>
          <w:rtl/>
        </w:rPr>
        <w:t>' -</w:t>
      </w:r>
    </w:p>
    <w:p w:rsidR="00E8517E" w:rsidRPr="00820C0C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820C0C">
        <w:rPr>
          <w:rFonts w:cs="David" w:hint="eastAsia"/>
          <w:sz w:val="28"/>
          <w:szCs w:val="28"/>
          <w:rtl/>
        </w:rPr>
        <w:t>נבקשכם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הבהרה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לענין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ניגוד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הענינים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לענין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לקוח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אשר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מקבל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תמיכה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בשכר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ממרכז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ההשקעות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במסלול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התעסוקה</w:t>
      </w:r>
      <w:r w:rsidRPr="00820C0C">
        <w:rPr>
          <w:rFonts w:cs="David"/>
          <w:sz w:val="28"/>
          <w:szCs w:val="28"/>
          <w:rtl/>
        </w:rPr>
        <w:t xml:space="preserve">, </w:t>
      </w:r>
      <w:r w:rsidRPr="00820C0C">
        <w:rPr>
          <w:rFonts w:cs="David" w:hint="eastAsia"/>
          <w:sz w:val="28"/>
          <w:szCs w:val="28"/>
          <w:rtl/>
        </w:rPr>
        <w:t>ואנו</w:t>
      </w:r>
      <w:r w:rsidRPr="00820C0C">
        <w:rPr>
          <w:rFonts w:cs="David"/>
          <w:sz w:val="28"/>
          <w:szCs w:val="28"/>
          <w:rtl/>
        </w:rPr>
        <w:t xml:space="preserve">  </w:t>
      </w:r>
      <w:r w:rsidRPr="00820C0C">
        <w:rPr>
          <w:rFonts w:cs="David" w:hint="eastAsia"/>
          <w:sz w:val="28"/>
          <w:szCs w:val="28"/>
          <w:rtl/>
        </w:rPr>
        <w:t>כרו</w:t>
      </w:r>
      <w:r w:rsidRPr="00820C0C">
        <w:rPr>
          <w:rFonts w:cs="David"/>
          <w:sz w:val="28"/>
          <w:szCs w:val="28"/>
          <w:rtl/>
        </w:rPr>
        <w:t>"</w:t>
      </w:r>
      <w:r w:rsidRPr="00820C0C">
        <w:rPr>
          <w:rFonts w:cs="David" w:hint="eastAsia"/>
          <w:sz w:val="28"/>
          <w:szCs w:val="28"/>
          <w:rtl/>
        </w:rPr>
        <w:t>ח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של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החברה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נותנים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חוות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הדעת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בהגשת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הנתונים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מידי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ריבעון</w:t>
      </w:r>
      <w:r w:rsidRPr="00820C0C">
        <w:rPr>
          <w:rFonts w:cs="David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820C0C">
        <w:rPr>
          <w:rFonts w:cs="David" w:hint="eastAsia"/>
          <w:sz w:val="28"/>
          <w:szCs w:val="28"/>
          <w:rtl/>
        </w:rPr>
        <w:t>האם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ומהי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דרך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ההתנהלות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והשקיפות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הנדרשת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לענין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ניגוד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הענינים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זה</w:t>
      </w:r>
      <w:r w:rsidRPr="00820C0C">
        <w:rPr>
          <w:rFonts w:cs="David"/>
          <w:sz w:val="28"/>
          <w:szCs w:val="28"/>
          <w:rtl/>
        </w:rPr>
        <w:t xml:space="preserve">, </w:t>
      </w:r>
      <w:r w:rsidRPr="00820C0C">
        <w:rPr>
          <w:rFonts w:cs="David" w:hint="eastAsia"/>
          <w:sz w:val="28"/>
          <w:szCs w:val="28"/>
          <w:rtl/>
        </w:rPr>
        <w:t>האם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קיימת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מניעה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מלגשת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למכרז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בשל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כך</w:t>
      </w:r>
      <w:r w:rsidRPr="00820C0C">
        <w:rPr>
          <w:rFonts w:cs="David"/>
          <w:sz w:val="28"/>
          <w:szCs w:val="28"/>
          <w:rtl/>
        </w:rPr>
        <w:t xml:space="preserve"> (</w:t>
      </w:r>
      <w:r w:rsidRPr="00820C0C">
        <w:rPr>
          <w:rFonts w:cs="David" w:hint="eastAsia"/>
          <w:sz w:val="28"/>
          <w:szCs w:val="28"/>
          <w:rtl/>
        </w:rPr>
        <w:t>מדובר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בלקוח</w:t>
      </w:r>
      <w:r w:rsidRPr="00820C0C">
        <w:rPr>
          <w:rFonts w:cs="David"/>
          <w:sz w:val="28"/>
          <w:szCs w:val="28"/>
          <w:rtl/>
        </w:rPr>
        <w:t xml:space="preserve"> </w:t>
      </w:r>
      <w:r w:rsidRPr="00820C0C">
        <w:rPr>
          <w:rFonts w:cs="David" w:hint="eastAsia"/>
          <w:sz w:val="28"/>
          <w:szCs w:val="28"/>
          <w:rtl/>
        </w:rPr>
        <w:t>אחד</w:t>
      </w:r>
      <w:r w:rsidRPr="00820C0C">
        <w:rPr>
          <w:rFonts w:cs="David"/>
          <w:sz w:val="28"/>
          <w:szCs w:val="28"/>
          <w:rtl/>
        </w:rPr>
        <w:t>)</w:t>
      </w:r>
      <w:r>
        <w:rPr>
          <w:rFonts w:cs="David" w:hint="cs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E8517E">
        <w:rPr>
          <w:rFonts w:cs="David" w:hint="cs"/>
          <w:sz w:val="28"/>
          <w:szCs w:val="28"/>
          <w:rtl/>
        </w:rPr>
        <w:lastRenderedPageBreak/>
        <w:t xml:space="preserve">מדובר בניגוד עניינים, לפיכך ישנה מניעה מלגשת למכרז. 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7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סעיף 7.4.2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נדרש שהמציע יהיה בעל ניסיון מוכח בעבודה בראיית חשבון באחד התחומים הבאים:</w:t>
      </w:r>
    </w:p>
    <w:p w:rsidR="00E8517E" w:rsidRDefault="00E8517E" w:rsidP="00E8517E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1. </w:t>
      </w:r>
      <w:r w:rsidRPr="004A519F">
        <w:rPr>
          <w:rFonts w:cs="David" w:hint="cs"/>
          <w:sz w:val="28"/>
          <w:szCs w:val="28"/>
          <w:u w:val="single"/>
          <w:rtl/>
        </w:rPr>
        <w:t>ביצוע ביקורת בתחום ענפי התעשייה</w:t>
      </w:r>
      <w:r>
        <w:rPr>
          <w:rFonts w:cs="David" w:hint="cs"/>
          <w:sz w:val="28"/>
          <w:szCs w:val="28"/>
          <w:rtl/>
        </w:rPr>
        <w:t xml:space="preserve">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האם הכוונה לכל סוג ביקורת, לדוגמא: </w:t>
      </w:r>
    </w:p>
    <w:p w:rsidR="00E8517E" w:rsidRDefault="00E8517E" w:rsidP="00E8517E">
      <w:pPr>
        <w:spacing w:after="0" w:line="240" w:lineRule="auto"/>
        <w:rPr>
          <w:rFonts w:cs="David"/>
          <w:sz w:val="28"/>
          <w:szCs w:val="28"/>
          <w:rtl/>
        </w:rPr>
      </w:pPr>
    </w:p>
    <w:p w:rsidR="00E8517E" w:rsidRDefault="00E8517E" w:rsidP="00E8517E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- ביקורת רו"ח על דוחות כספיים של חברה תעשייתית.</w:t>
      </w:r>
    </w:p>
    <w:p w:rsidR="00E8517E" w:rsidRDefault="00E8517E" w:rsidP="00E8517E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- ביקורת שכר כ"בודק שכר מוסמך", עפ"י ההגדרה בחוק להגברת האכיפה של דיני </w:t>
      </w:r>
      <w:r>
        <w:rPr>
          <w:rFonts w:cs="David"/>
          <w:sz w:val="28"/>
          <w:szCs w:val="28"/>
          <w:rtl/>
        </w:rPr>
        <w:br/>
      </w:r>
      <w:r>
        <w:rPr>
          <w:rFonts w:cs="David" w:hint="cs"/>
          <w:sz w:val="28"/>
          <w:szCs w:val="28"/>
          <w:rtl/>
        </w:rPr>
        <w:t xml:space="preserve">  העבודה, בחברה תעשייתית.</w:t>
      </w:r>
    </w:p>
    <w:p w:rsidR="00E8517E" w:rsidRDefault="00E8517E" w:rsidP="00E8517E">
      <w:pPr>
        <w:spacing w:after="0" w:line="240" w:lineRule="auto"/>
        <w:rPr>
          <w:rFonts w:cs="David"/>
          <w:sz w:val="28"/>
          <w:szCs w:val="28"/>
          <w:rtl/>
        </w:rPr>
      </w:pP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2. </w:t>
      </w:r>
      <w:r w:rsidRPr="004A519F">
        <w:rPr>
          <w:rFonts w:cs="David" w:hint="cs"/>
          <w:sz w:val="28"/>
          <w:szCs w:val="28"/>
          <w:u w:val="single"/>
          <w:rtl/>
        </w:rPr>
        <w:t>תמיכ</w:t>
      </w:r>
      <w:r>
        <w:rPr>
          <w:rFonts w:cs="David" w:hint="cs"/>
          <w:sz w:val="28"/>
          <w:szCs w:val="28"/>
          <w:u w:val="single"/>
          <w:rtl/>
        </w:rPr>
        <w:t>ות</w:t>
      </w:r>
      <w:r w:rsidRPr="004A519F">
        <w:rPr>
          <w:rFonts w:cs="David" w:hint="cs"/>
          <w:sz w:val="28"/>
          <w:szCs w:val="28"/>
          <w:u w:val="single"/>
          <w:rtl/>
        </w:rPr>
        <w:t xml:space="preserve"> בהעסקת עובדים</w:t>
      </w:r>
      <w:r>
        <w:rPr>
          <w:rFonts w:cs="David" w:hint="cs"/>
          <w:sz w:val="28"/>
          <w:szCs w:val="28"/>
          <w:rtl/>
        </w:rPr>
        <w:t xml:space="preserve">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האם תוכלו להבהיר מה הכוונה בסעיף.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  האם ביקורת עומק בנושא שכר עבור גורמים ממשלתיים ופרטיים, המחייבות ידע   </w:t>
      </w:r>
      <w:r>
        <w:rPr>
          <w:rFonts w:cs="David"/>
          <w:sz w:val="28"/>
          <w:szCs w:val="28"/>
          <w:rtl/>
        </w:rPr>
        <w:br/>
      </w:r>
      <w:r>
        <w:rPr>
          <w:rFonts w:cs="David" w:hint="cs"/>
          <w:sz w:val="28"/>
          <w:szCs w:val="28"/>
          <w:rtl/>
        </w:rPr>
        <w:t xml:space="preserve">   נרחב בכל תחומי השכר, עונות להגדרת הסעיף.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86174F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pStyle w:val="a9"/>
        <w:numPr>
          <w:ilvl w:val="0"/>
          <w:numId w:val="8"/>
        </w:numPr>
        <w:spacing w:line="240" w:lineRule="auto"/>
        <w:ind w:left="226" w:hanging="284"/>
        <w:rPr>
          <w:rFonts w:cs="David"/>
          <w:sz w:val="28"/>
          <w:szCs w:val="28"/>
        </w:rPr>
      </w:pPr>
      <w:r w:rsidRPr="00101E8E">
        <w:rPr>
          <w:rFonts w:cs="David" w:hint="cs"/>
          <w:sz w:val="28"/>
          <w:szCs w:val="28"/>
          <w:rtl/>
        </w:rPr>
        <w:t xml:space="preserve">הכוונה לכל סוגי ביקורת רו"ח </w:t>
      </w:r>
      <w:r>
        <w:rPr>
          <w:rFonts w:cs="David" w:hint="cs"/>
          <w:sz w:val="28"/>
          <w:szCs w:val="28"/>
          <w:rtl/>
        </w:rPr>
        <w:t xml:space="preserve">בתחום ענפי התעשייה </w:t>
      </w:r>
      <w:r w:rsidRPr="00101E8E">
        <w:rPr>
          <w:rFonts w:cs="David" w:hint="cs"/>
          <w:sz w:val="28"/>
          <w:szCs w:val="28"/>
          <w:rtl/>
        </w:rPr>
        <w:t>כולל ביקורת חקירתית בתחומים ש</w:t>
      </w:r>
      <w:r>
        <w:rPr>
          <w:rFonts w:cs="David" w:hint="cs"/>
          <w:sz w:val="28"/>
          <w:szCs w:val="28"/>
          <w:rtl/>
        </w:rPr>
        <w:t>פורטו</w:t>
      </w:r>
      <w:r w:rsidRPr="00101E8E">
        <w:rPr>
          <w:rFonts w:cs="David" w:hint="cs"/>
          <w:sz w:val="28"/>
          <w:szCs w:val="28"/>
          <w:rtl/>
        </w:rPr>
        <w:t xml:space="preserve"> ב</w:t>
      </w:r>
      <w:r>
        <w:rPr>
          <w:rFonts w:cs="David" w:hint="cs"/>
          <w:sz w:val="28"/>
          <w:szCs w:val="28"/>
          <w:rtl/>
        </w:rPr>
        <w:t>מפרט ה</w:t>
      </w:r>
      <w:r w:rsidRPr="00101E8E">
        <w:rPr>
          <w:rFonts w:cs="David" w:hint="cs"/>
          <w:sz w:val="28"/>
          <w:szCs w:val="28"/>
          <w:rtl/>
        </w:rPr>
        <w:t>מ</w:t>
      </w:r>
      <w:r>
        <w:rPr>
          <w:rFonts w:cs="David" w:hint="cs"/>
          <w:sz w:val="28"/>
          <w:szCs w:val="28"/>
          <w:rtl/>
        </w:rPr>
        <w:t>כר</w:t>
      </w:r>
      <w:r w:rsidRPr="00101E8E">
        <w:rPr>
          <w:rFonts w:cs="David" w:hint="cs"/>
          <w:sz w:val="28"/>
          <w:szCs w:val="28"/>
          <w:rtl/>
        </w:rPr>
        <w:t>ז.</w:t>
      </w:r>
    </w:p>
    <w:p w:rsidR="00E8517E" w:rsidRPr="00101E8E" w:rsidRDefault="00E8517E" w:rsidP="00E8517E">
      <w:pPr>
        <w:pStyle w:val="a9"/>
        <w:numPr>
          <w:ilvl w:val="0"/>
          <w:numId w:val="8"/>
        </w:numPr>
        <w:spacing w:line="240" w:lineRule="auto"/>
        <w:ind w:left="226" w:hanging="284"/>
        <w:rPr>
          <w:rFonts w:cs="David"/>
          <w:sz w:val="28"/>
          <w:szCs w:val="28"/>
          <w:rtl/>
        </w:rPr>
      </w:pPr>
      <w:r w:rsidRPr="00101E8E">
        <w:rPr>
          <w:rFonts w:cs="David" w:hint="cs"/>
          <w:sz w:val="28"/>
          <w:szCs w:val="28"/>
          <w:rtl/>
        </w:rPr>
        <w:t>כן</w:t>
      </w:r>
      <w:r>
        <w:rPr>
          <w:rFonts w:cs="David" w:hint="cs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8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סעיף 8.2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מוצע לקבוע אחוז הנחה מקסימלי מהמחיר המירבי, כנהוג במשרדי ממשלה אחרים. אי קביעת אחוז הנחה מקסימלי עלול להביא לכך שהצעות יזכו בתעריף נמוך שאינו מאפשר מתן שירותי ביקורת ברמה נאותה.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E8517E">
        <w:rPr>
          <w:rFonts w:cs="David" w:hint="cs"/>
          <w:sz w:val="28"/>
          <w:szCs w:val="28"/>
          <w:rtl/>
        </w:rPr>
        <w:t xml:space="preserve">לפי סעיף 8.2.2 למפרט המכרז הצעת המחיר תצוין באחוז הנחה מתעריפי יועצים, </w:t>
      </w:r>
      <w:r w:rsidRPr="00E8517E">
        <w:rPr>
          <w:rFonts w:cs="David" w:hint="eastAsia"/>
          <w:sz w:val="28"/>
          <w:szCs w:val="28"/>
          <w:rtl/>
        </w:rPr>
        <w:t>ההצעה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תהיה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מלאה</w:t>
      </w:r>
      <w:r w:rsidRPr="00E8517E">
        <w:rPr>
          <w:rFonts w:cs="David"/>
          <w:sz w:val="28"/>
          <w:szCs w:val="28"/>
          <w:rtl/>
        </w:rPr>
        <w:t xml:space="preserve">, </w:t>
      </w:r>
      <w:r w:rsidRPr="00E8517E">
        <w:rPr>
          <w:rFonts w:cs="David" w:hint="eastAsia"/>
          <w:sz w:val="28"/>
          <w:szCs w:val="28"/>
          <w:rtl/>
        </w:rPr>
        <w:t>סופית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ומוחלטת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ותכלול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את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כל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עלויות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המציע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לצורך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אספקת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השירותים</w:t>
      </w:r>
      <w:r w:rsidRPr="00E8517E">
        <w:rPr>
          <w:rFonts w:cs="David"/>
          <w:sz w:val="28"/>
          <w:szCs w:val="28"/>
          <w:rtl/>
        </w:rPr>
        <w:t xml:space="preserve">, </w:t>
      </w:r>
      <w:r w:rsidRPr="00E8517E">
        <w:rPr>
          <w:rFonts w:cs="David" w:hint="eastAsia"/>
          <w:sz w:val="28"/>
          <w:szCs w:val="28"/>
          <w:rtl/>
        </w:rPr>
        <w:t>הישירות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והעקיפות</w:t>
      </w:r>
      <w:r w:rsidRPr="00E8517E">
        <w:rPr>
          <w:rFonts w:cs="David"/>
          <w:sz w:val="28"/>
          <w:szCs w:val="28"/>
          <w:rtl/>
        </w:rPr>
        <w:t xml:space="preserve">, </w:t>
      </w:r>
      <w:r w:rsidRPr="00E8517E">
        <w:rPr>
          <w:rFonts w:cs="David" w:hint="eastAsia"/>
          <w:sz w:val="28"/>
          <w:szCs w:val="28"/>
          <w:rtl/>
        </w:rPr>
        <w:t>כולל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תשלומים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בגין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העסקת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כוח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אדם</w:t>
      </w:r>
      <w:r w:rsidRPr="00E8517E">
        <w:rPr>
          <w:rFonts w:cs="David"/>
          <w:sz w:val="28"/>
          <w:szCs w:val="28"/>
          <w:rtl/>
        </w:rPr>
        <w:t xml:space="preserve">, </w:t>
      </w:r>
      <w:r w:rsidRPr="00E8517E">
        <w:rPr>
          <w:rFonts w:cs="David" w:hint="eastAsia"/>
          <w:sz w:val="28"/>
          <w:szCs w:val="28"/>
          <w:rtl/>
        </w:rPr>
        <w:t>תשלומים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לביטוח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לאומי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ותשלומים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נוספים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בגין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זכויות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סוציאליות</w:t>
      </w:r>
      <w:r w:rsidRPr="00E8517E">
        <w:rPr>
          <w:rFonts w:cs="David"/>
          <w:sz w:val="28"/>
          <w:szCs w:val="28"/>
          <w:rtl/>
        </w:rPr>
        <w:t xml:space="preserve">, </w:t>
      </w:r>
      <w:r w:rsidRPr="00E8517E">
        <w:rPr>
          <w:rFonts w:cs="David" w:hint="eastAsia"/>
          <w:sz w:val="28"/>
          <w:szCs w:val="28"/>
          <w:rtl/>
        </w:rPr>
        <w:t>הוצאות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משרדיות</w:t>
      </w:r>
      <w:r w:rsidRPr="00E8517E">
        <w:rPr>
          <w:rFonts w:cs="David"/>
          <w:sz w:val="28"/>
          <w:szCs w:val="28"/>
          <w:rtl/>
        </w:rPr>
        <w:t xml:space="preserve">, </w:t>
      </w:r>
      <w:r w:rsidRPr="00E8517E">
        <w:rPr>
          <w:rFonts w:cs="David" w:hint="eastAsia"/>
          <w:sz w:val="28"/>
          <w:szCs w:val="28"/>
          <w:rtl/>
        </w:rPr>
        <w:t>נסיעות</w:t>
      </w:r>
      <w:r w:rsidRPr="00E8517E">
        <w:rPr>
          <w:rFonts w:cs="David"/>
          <w:sz w:val="28"/>
          <w:szCs w:val="28"/>
          <w:rtl/>
        </w:rPr>
        <w:t xml:space="preserve"> </w:t>
      </w:r>
      <w:r w:rsidRPr="00E8517E">
        <w:rPr>
          <w:rFonts w:cs="David" w:hint="eastAsia"/>
          <w:sz w:val="28"/>
          <w:szCs w:val="28"/>
          <w:rtl/>
        </w:rPr>
        <w:t>וכו</w:t>
      </w:r>
      <w:r w:rsidRPr="00E8517E">
        <w:rPr>
          <w:rFonts w:cs="David"/>
          <w:sz w:val="28"/>
          <w:szCs w:val="28"/>
          <w:rtl/>
        </w:rPr>
        <w:t>'.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E8517E">
        <w:rPr>
          <w:rFonts w:cs="David" w:hint="eastAsia"/>
          <w:b/>
          <w:bCs/>
          <w:sz w:val="28"/>
          <w:szCs w:val="28"/>
          <w:u w:val="single"/>
          <w:rtl/>
        </w:rPr>
        <w:t>שאלה</w:t>
      </w:r>
      <w:r w:rsidRPr="00E8517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E8517E">
        <w:rPr>
          <w:rFonts w:cs="David" w:hint="eastAsia"/>
          <w:b/>
          <w:bCs/>
          <w:sz w:val="28"/>
          <w:szCs w:val="28"/>
          <w:u w:val="single"/>
          <w:rtl/>
        </w:rPr>
        <w:t>מס</w:t>
      </w:r>
      <w:r w:rsidRPr="00E8517E">
        <w:rPr>
          <w:rFonts w:cs="David"/>
          <w:b/>
          <w:bCs/>
          <w:sz w:val="28"/>
          <w:szCs w:val="28"/>
          <w:u w:val="single"/>
          <w:rtl/>
        </w:rPr>
        <w:t>' 9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סעיפים 9.4.2.2 ו-10.5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האם היותנו זכיינים להפעלת "מעוף" מהווה ניגוד עניינים להגשת המכרז?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E8517E" w:rsidRP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E8517E">
        <w:rPr>
          <w:rFonts w:cs="David" w:hint="cs"/>
          <w:sz w:val="28"/>
          <w:szCs w:val="28"/>
          <w:rtl/>
        </w:rPr>
        <w:t xml:space="preserve"> אין חשש לניגוד עניינים. 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E8517E">
        <w:rPr>
          <w:rFonts w:cs="David" w:hint="eastAsia"/>
          <w:b/>
          <w:bCs/>
          <w:sz w:val="28"/>
          <w:szCs w:val="28"/>
          <w:u w:val="single"/>
          <w:rtl/>
        </w:rPr>
        <w:t>שאלה</w:t>
      </w:r>
      <w:r w:rsidRPr="00E8517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E8517E">
        <w:rPr>
          <w:rFonts w:cs="David" w:hint="eastAsia"/>
          <w:b/>
          <w:bCs/>
          <w:sz w:val="28"/>
          <w:szCs w:val="28"/>
          <w:u w:val="single"/>
          <w:rtl/>
        </w:rPr>
        <w:t>מס</w:t>
      </w:r>
      <w:r w:rsidRPr="00E8517E">
        <w:rPr>
          <w:rFonts w:cs="David"/>
          <w:b/>
          <w:bCs/>
          <w:sz w:val="28"/>
          <w:szCs w:val="28"/>
          <w:u w:val="single"/>
          <w:rtl/>
        </w:rPr>
        <w:t>' 10</w:t>
      </w:r>
    </w:p>
    <w:p w:rsidR="00E8517E" w:rsidRPr="002B1622" w:rsidRDefault="00E8517E" w:rsidP="00E8517E">
      <w:pPr>
        <w:spacing w:line="240" w:lineRule="auto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סעיף 9 להסכם</w:t>
      </w:r>
    </w:p>
    <w:p w:rsidR="00E8517E" w:rsidRDefault="00E8517E" w:rsidP="00E8517E">
      <w:pPr>
        <w:spacing w:line="240" w:lineRule="auto"/>
        <w:ind w:left="-58"/>
        <w:rPr>
          <w:rFonts w:ascii="Arial" w:hAnsi="Arial" w:cs="David"/>
          <w:sz w:val="28"/>
          <w:szCs w:val="28"/>
          <w:rtl/>
        </w:rPr>
      </w:pPr>
      <w:r w:rsidRPr="002B1622">
        <w:rPr>
          <w:rFonts w:ascii="Arial" w:hAnsi="Arial" w:cs="David"/>
          <w:sz w:val="28"/>
          <w:szCs w:val="28"/>
          <w:rtl/>
        </w:rPr>
        <w:t>מהם השירותים האחרים שנותן השיר</w:t>
      </w:r>
      <w:r>
        <w:rPr>
          <w:rFonts w:ascii="Arial" w:hAnsi="Arial" w:cs="David"/>
          <w:sz w:val="28"/>
          <w:szCs w:val="28"/>
          <w:rtl/>
        </w:rPr>
        <w:t>ות (רואה חשבון) רשאי להמשיך לתת</w:t>
      </w:r>
      <w:r>
        <w:rPr>
          <w:rFonts w:ascii="Arial" w:hAnsi="Arial" w:cs="David" w:hint="cs"/>
          <w:sz w:val="28"/>
          <w:szCs w:val="28"/>
          <w:rtl/>
        </w:rPr>
        <w:t xml:space="preserve"> </w:t>
      </w:r>
      <w:r w:rsidRPr="002B1622">
        <w:rPr>
          <w:rFonts w:ascii="Arial" w:hAnsi="Arial" w:cs="David"/>
          <w:sz w:val="28"/>
          <w:szCs w:val="28"/>
          <w:rtl/>
        </w:rPr>
        <w:t>ללקוחותיו הקיימים מול מרכז ההשקעות.</w:t>
      </w:r>
    </w:p>
    <w:p w:rsidR="00E8517E" w:rsidRDefault="00E8517E" w:rsidP="00E8517E">
      <w:pPr>
        <w:spacing w:line="240" w:lineRule="auto"/>
        <w:ind w:left="-58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E8517E" w:rsidRDefault="00E8517E" w:rsidP="00E8517E">
      <w:pPr>
        <w:spacing w:line="240" w:lineRule="auto"/>
        <w:ind w:left="-58"/>
        <w:rPr>
          <w:rFonts w:ascii="Arial" w:hAnsi="Arial" w:cs="David"/>
          <w:sz w:val="28"/>
          <w:szCs w:val="28"/>
          <w:rtl/>
        </w:rPr>
      </w:pPr>
      <w:r w:rsidRPr="00E8517E">
        <w:rPr>
          <w:rFonts w:cs="David" w:hint="cs"/>
          <w:sz w:val="28"/>
          <w:szCs w:val="28"/>
          <w:rtl/>
        </w:rPr>
        <w:t xml:space="preserve">לא ניתן להשיב תשובה כללית, כל מקרה יבחן לגופו, ראה תשובה לשאלה מס' 6 לעיל. </w:t>
      </w:r>
    </w:p>
    <w:p w:rsidR="00E8517E" w:rsidRPr="002B1622" w:rsidRDefault="00E8517E" w:rsidP="00E8517E">
      <w:pPr>
        <w:spacing w:line="240" w:lineRule="auto"/>
        <w:ind w:left="-58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11</w:t>
      </w:r>
      <w:r w:rsidRPr="002B1622">
        <w:rPr>
          <w:rFonts w:ascii="Arial" w:hAnsi="Arial" w:cs="David"/>
          <w:sz w:val="28"/>
          <w:szCs w:val="28"/>
          <w:rtl/>
        </w:rPr>
        <w:t xml:space="preserve"> </w:t>
      </w:r>
    </w:p>
    <w:p w:rsid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2B1622">
        <w:rPr>
          <w:rFonts w:ascii="Arial" w:hAnsi="Arial" w:cs="David"/>
          <w:sz w:val="28"/>
          <w:szCs w:val="28"/>
          <w:rtl/>
        </w:rPr>
        <w:t>האם חברה בע"מ שבבעלות מלאה של רואי חשבון  - שמעסיקה רואי חשבון – רשאית להיחשב כמציע במסגרת המכרז.</w:t>
      </w:r>
    </w:p>
    <w:p w:rsidR="00E8517E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101E8E">
        <w:rPr>
          <w:rFonts w:ascii="Arial" w:hAnsi="Arial" w:cs="David" w:hint="cs"/>
          <w:sz w:val="28"/>
          <w:szCs w:val="28"/>
          <w:rtl/>
        </w:rPr>
        <w:t>אם לחברה זו יש את כל כ</w:t>
      </w:r>
      <w:r>
        <w:rPr>
          <w:rFonts w:ascii="Arial" w:hAnsi="Arial" w:cs="David" w:hint="cs"/>
          <w:sz w:val="28"/>
          <w:szCs w:val="28"/>
          <w:rtl/>
        </w:rPr>
        <w:t>ו</w:t>
      </w:r>
      <w:r w:rsidRPr="00101E8E">
        <w:rPr>
          <w:rFonts w:ascii="Arial" w:hAnsi="Arial" w:cs="David" w:hint="cs"/>
          <w:sz w:val="28"/>
          <w:szCs w:val="28"/>
          <w:rtl/>
        </w:rPr>
        <w:t>ח האדם הנדרש במכרז ועומד</w:t>
      </w:r>
      <w:r>
        <w:rPr>
          <w:rFonts w:ascii="Arial" w:hAnsi="Arial" w:cs="David" w:hint="cs"/>
          <w:sz w:val="28"/>
          <w:szCs w:val="28"/>
          <w:rtl/>
        </w:rPr>
        <w:t>ת</w:t>
      </w:r>
      <w:r w:rsidRPr="00101E8E">
        <w:rPr>
          <w:rFonts w:ascii="Arial" w:hAnsi="Arial" w:cs="David" w:hint="cs"/>
          <w:sz w:val="28"/>
          <w:szCs w:val="28"/>
          <w:rtl/>
        </w:rPr>
        <w:t xml:space="preserve"> בכל </w:t>
      </w:r>
      <w:r>
        <w:rPr>
          <w:rFonts w:ascii="Arial" w:hAnsi="Arial" w:cs="David" w:hint="cs"/>
          <w:sz w:val="28"/>
          <w:szCs w:val="28"/>
          <w:rtl/>
        </w:rPr>
        <w:t>תנאי הסף</w:t>
      </w:r>
      <w:r w:rsidRPr="00101E8E">
        <w:rPr>
          <w:rFonts w:ascii="Arial" w:hAnsi="Arial" w:cs="David" w:hint="cs"/>
          <w:sz w:val="28"/>
          <w:szCs w:val="28"/>
          <w:rtl/>
        </w:rPr>
        <w:t xml:space="preserve"> רשאית היא ל</w:t>
      </w:r>
      <w:r>
        <w:rPr>
          <w:rFonts w:ascii="Arial" w:hAnsi="Arial" w:cs="David" w:hint="cs"/>
          <w:sz w:val="28"/>
          <w:szCs w:val="28"/>
          <w:rtl/>
        </w:rPr>
        <w:t>הגיש הצעה למכרז</w:t>
      </w:r>
      <w:r w:rsidRPr="00101E8E">
        <w:rPr>
          <w:rFonts w:ascii="Arial" w:hAnsi="Arial" w:cs="David" w:hint="cs"/>
          <w:sz w:val="28"/>
          <w:szCs w:val="28"/>
          <w:rtl/>
        </w:rPr>
        <w:t xml:space="preserve">. </w:t>
      </w:r>
    </w:p>
    <w:p w:rsidR="00E8517E" w:rsidRPr="002B1622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E8517E">
        <w:rPr>
          <w:rFonts w:ascii="Arial" w:hAnsi="Arial" w:cs="David" w:hint="eastAsia"/>
          <w:b/>
          <w:bCs/>
          <w:sz w:val="28"/>
          <w:szCs w:val="28"/>
          <w:u w:val="single"/>
          <w:rtl/>
        </w:rPr>
        <w:t>שאלה</w:t>
      </w:r>
      <w:r w:rsidRPr="00E8517E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8517E">
        <w:rPr>
          <w:rFonts w:ascii="Arial" w:hAnsi="Arial" w:cs="David" w:hint="eastAsia"/>
          <w:b/>
          <w:bCs/>
          <w:sz w:val="28"/>
          <w:szCs w:val="28"/>
          <w:u w:val="single"/>
          <w:rtl/>
        </w:rPr>
        <w:t>מס</w:t>
      </w:r>
      <w:r w:rsidRPr="00E8517E">
        <w:rPr>
          <w:rFonts w:ascii="Arial" w:hAnsi="Arial" w:cs="David"/>
          <w:b/>
          <w:bCs/>
          <w:sz w:val="28"/>
          <w:szCs w:val="28"/>
          <w:u w:val="single"/>
          <w:rtl/>
        </w:rPr>
        <w:t>' 12</w:t>
      </w:r>
    </w:p>
    <w:p w:rsid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2B1622">
        <w:rPr>
          <w:rFonts w:ascii="Arial" w:hAnsi="Arial" w:cs="David"/>
          <w:sz w:val="28"/>
          <w:szCs w:val="28"/>
          <w:rtl/>
        </w:rPr>
        <w:t>האם משולמים סכומים עבור החזר הוצאות לנסיעות וביטול זמן במהלך הנסיעה.</w:t>
      </w:r>
    </w:p>
    <w:p w:rsidR="00E8517E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סעיף 11.6 להסכם קובע כדלקמן:</w:t>
      </w:r>
    </w:p>
    <w:p w:rsidR="00E8517E" w:rsidRPr="00101E8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101E8E">
        <w:rPr>
          <w:rFonts w:ascii="Arial" w:hAnsi="Arial" w:cs="David" w:hint="cs"/>
          <w:sz w:val="28"/>
          <w:szCs w:val="28"/>
          <w:rtl/>
        </w:rPr>
        <w:t xml:space="preserve"> "נותן השירותים מתחייב לשאת על חשבונו בכל התש</w:t>
      </w:r>
      <w:r>
        <w:rPr>
          <w:rFonts w:ascii="Arial" w:hAnsi="Arial" w:cs="David" w:hint="cs"/>
          <w:sz w:val="28"/>
          <w:szCs w:val="28"/>
          <w:rtl/>
        </w:rPr>
        <w:t>ל</w:t>
      </w:r>
      <w:r w:rsidRPr="00101E8E">
        <w:rPr>
          <w:rFonts w:ascii="Arial" w:hAnsi="Arial" w:cs="David" w:hint="cs"/>
          <w:sz w:val="28"/>
          <w:szCs w:val="28"/>
          <w:rtl/>
        </w:rPr>
        <w:t>ומים החלים עליו מכוח הוראות כל דין או הסכם במסגרת מתן השירותים לרבות תשלומים בגין העסקת כוח האדם, תשלומים לביטוח לאומי ותשלומים נוספים בגין זכויות סוציאליות, הוצאות משרדיות, נסיעות וכו'.</w:t>
      </w:r>
    </w:p>
    <w:p w:rsidR="00E8517E" w:rsidRPr="002B1622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13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2B1622">
        <w:rPr>
          <w:rFonts w:ascii="Arial" w:hAnsi="Arial" w:cs="David"/>
          <w:sz w:val="28"/>
          <w:szCs w:val="28"/>
          <w:rtl/>
        </w:rPr>
        <w:t>האם מתמחים רשאים להיות חלק מצוות הביקורת.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Default="00E8517E" w:rsidP="00E8517E">
      <w:pPr>
        <w:spacing w:line="240" w:lineRule="auto"/>
        <w:rPr>
          <w:rtl/>
        </w:rPr>
      </w:pPr>
      <w:r>
        <w:rPr>
          <w:rFonts w:cs="David" w:hint="cs"/>
          <w:sz w:val="28"/>
          <w:szCs w:val="28"/>
          <w:rtl/>
        </w:rPr>
        <w:t>על פי סעיף  7.5.3 למפרט המכרז נדרש להציג מתמחה</w:t>
      </w:r>
      <w:r>
        <w:rPr>
          <w:rFonts w:hint="cs"/>
          <w:rtl/>
        </w:rPr>
        <w:t xml:space="preserve">, </w:t>
      </w:r>
      <w:r w:rsidRPr="00E8517E">
        <w:rPr>
          <w:rFonts w:cs="David" w:hint="cs"/>
          <w:sz w:val="28"/>
          <w:szCs w:val="28"/>
          <w:rtl/>
        </w:rPr>
        <w:t>אשר עומד בתנאי הסף הבאים:</w:t>
      </w:r>
    </w:p>
    <w:p w:rsidR="00E8517E" w:rsidRPr="00B266A3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B266A3">
        <w:rPr>
          <w:rtl/>
        </w:rPr>
        <w:lastRenderedPageBreak/>
        <w:t xml:space="preserve"> </w:t>
      </w:r>
      <w:r w:rsidRPr="00B266A3">
        <w:rPr>
          <w:rFonts w:cs="David"/>
          <w:sz w:val="28"/>
          <w:szCs w:val="28"/>
          <w:rtl/>
        </w:rPr>
        <w:t>7.5.3.1</w:t>
      </w:r>
      <w:r w:rsidRPr="00B266A3">
        <w:rPr>
          <w:rFonts w:cs="David"/>
          <w:sz w:val="28"/>
          <w:szCs w:val="28"/>
          <w:rtl/>
        </w:rPr>
        <w:tab/>
      </w:r>
      <w:r w:rsidRPr="00B266A3">
        <w:rPr>
          <w:rFonts w:cs="David" w:hint="eastAsia"/>
          <w:sz w:val="28"/>
          <w:szCs w:val="28"/>
          <w:rtl/>
        </w:rPr>
        <w:t>בעל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תואר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בחשבונאות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ממוסד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אקדמי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מוכר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ע</w:t>
      </w:r>
      <w:r w:rsidRPr="00B266A3">
        <w:rPr>
          <w:rFonts w:cs="David"/>
          <w:sz w:val="28"/>
          <w:szCs w:val="28"/>
          <w:rtl/>
        </w:rPr>
        <w:t>"</w:t>
      </w:r>
      <w:r w:rsidRPr="00B266A3">
        <w:rPr>
          <w:rFonts w:cs="David" w:hint="eastAsia"/>
          <w:sz w:val="28"/>
          <w:szCs w:val="28"/>
          <w:rtl/>
        </w:rPr>
        <w:t>י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משרד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החינוך</w:t>
      </w:r>
      <w:r w:rsidRPr="00B266A3">
        <w:rPr>
          <w:rFonts w:cs="David"/>
          <w:sz w:val="28"/>
          <w:szCs w:val="28"/>
          <w:rtl/>
        </w:rPr>
        <w:t xml:space="preserve"> .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B266A3">
        <w:rPr>
          <w:rFonts w:cs="David"/>
          <w:sz w:val="28"/>
          <w:szCs w:val="28"/>
          <w:rtl/>
        </w:rPr>
        <w:t>7.5.3.2</w:t>
      </w:r>
      <w:r>
        <w:rPr>
          <w:rFonts w:cs="David" w:hint="cs"/>
          <w:sz w:val="28"/>
          <w:szCs w:val="28"/>
          <w:rtl/>
        </w:rPr>
        <w:t xml:space="preserve"> </w:t>
      </w:r>
      <w:r w:rsidRPr="00B266A3">
        <w:rPr>
          <w:rFonts w:cs="David"/>
          <w:sz w:val="28"/>
          <w:szCs w:val="28"/>
          <w:rtl/>
        </w:rPr>
        <w:tab/>
      </w:r>
      <w:r w:rsidRPr="00B266A3">
        <w:rPr>
          <w:rFonts w:cs="David" w:hint="eastAsia"/>
          <w:sz w:val="28"/>
          <w:szCs w:val="28"/>
          <w:rtl/>
        </w:rPr>
        <w:t>בעל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אישור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התמחות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בראיית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חשבון</w:t>
      </w:r>
      <w:r w:rsidRPr="00B266A3">
        <w:rPr>
          <w:rFonts w:cs="David"/>
          <w:sz w:val="28"/>
          <w:szCs w:val="28"/>
          <w:rtl/>
        </w:rPr>
        <w:t>.</w:t>
      </w:r>
    </w:p>
    <w:p w:rsidR="00E8517E" w:rsidRPr="00101E8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B266A3">
        <w:rPr>
          <w:rFonts w:cs="David" w:hint="eastAsia"/>
          <w:sz w:val="28"/>
          <w:szCs w:val="28"/>
          <w:rtl/>
        </w:rPr>
        <w:t>בעל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תואר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אקדמי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מחו</w:t>
      </w:r>
      <w:r w:rsidRPr="00B266A3">
        <w:rPr>
          <w:rFonts w:cs="David"/>
          <w:sz w:val="28"/>
          <w:szCs w:val="28"/>
          <w:rtl/>
        </w:rPr>
        <w:t>"</w:t>
      </w:r>
      <w:r w:rsidRPr="00B266A3">
        <w:rPr>
          <w:rFonts w:cs="David" w:hint="eastAsia"/>
          <w:sz w:val="28"/>
          <w:szCs w:val="28"/>
          <w:rtl/>
        </w:rPr>
        <w:t>ל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יצרף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אישור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שקילות</w:t>
      </w:r>
      <w:r w:rsidRPr="00B266A3">
        <w:rPr>
          <w:rFonts w:cs="David"/>
          <w:sz w:val="28"/>
          <w:szCs w:val="28"/>
          <w:rtl/>
        </w:rPr>
        <w:t xml:space="preserve">  </w:t>
      </w:r>
      <w:r w:rsidRPr="00B266A3">
        <w:rPr>
          <w:rFonts w:cs="David" w:hint="eastAsia"/>
          <w:sz w:val="28"/>
          <w:szCs w:val="28"/>
          <w:rtl/>
        </w:rPr>
        <w:t>מהגף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להערכת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תארים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אקדמיים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בחו</w:t>
      </w:r>
      <w:r w:rsidRPr="00B266A3">
        <w:rPr>
          <w:rFonts w:cs="David"/>
          <w:sz w:val="28"/>
          <w:szCs w:val="28"/>
          <w:rtl/>
        </w:rPr>
        <w:t>"</w:t>
      </w:r>
      <w:r w:rsidRPr="00B266A3">
        <w:rPr>
          <w:rFonts w:cs="David" w:hint="eastAsia"/>
          <w:sz w:val="28"/>
          <w:szCs w:val="28"/>
          <w:rtl/>
        </w:rPr>
        <w:t>ל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שבמשרד</w:t>
      </w:r>
      <w:r w:rsidRPr="00B266A3">
        <w:rPr>
          <w:rFonts w:cs="David"/>
          <w:sz w:val="28"/>
          <w:szCs w:val="28"/>
          <w:rtl/>
        </w:rPr>
        <w:t xml:space="preserve"> </w:t>
      </w:r>
      <w:r w:rsidRPr="00B266A3">
        <w:rPr>
          <w:rFonts w:cs="David" w:hint="eastAsia"/>
          <w:sz w:val="28"/>
          <w:szCs w:val="28"/>
          <w:rtl/>
        </w:rPr>
        <w:t>החינוך</w:t>
      </w:r>
      <w:r w:rsidRPr="00B266A3">
        <w:rPr>
          <w:rFonts w:cs="David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14</w:t>
      </w:r>
    </w:p>
    <w:p w:rsidR="00E8517E" w:rsidRPr="002B1622" w:rsidRDefault="00E8517E" w:rsidP="00E8517E">
      <w:pPr>
        <w:spacing w:line="240" w:lineRule="auto"/>
        <w:rPr>
          <w:rFonts w:ascii="Arial" w:hAnsi="Arial" w:cs="David"/>
          <w:sz w:val="28"/>
          <w:szCs w:val="28"/>
          <w:u w:val="single"/>
          <w:rtl/>
        </w:rPr>
      </w:pPr>
      <w:r w:rsidRPr="002B1622">
        <w:rPr>
          <w:rFonts w:ascii="Arial" w:hAnsi="Arial" w:cs="David"/>
          <w:sz w:val="28"/>
          <w:szCs w:val="28"/>
          <w:u w:val="single"/>
          <w:rtl/>
        </w:rPr>
        <w:t xml:space="preserve">סעיף 8.1.2 לאמות המידה 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2B1622">
        <w:rPr>
          <w:rFonts w:ascii="Arial" w:hAnsi="Arial" w:cs="David"/>
          <w:sz w:val="28"/>
          <w:szCs w:val="28"/>
          <w:rtl/>
        </w:rPr>
        <w:t xml:space="preserve">אבקש הבהרה מיהם סוגי הממליצים הרלוונטיים? 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כל ממליץ כאשר ההמלצה/ות תיבחן/תיבחנה בהתאם לתחומי הניסיון הנדרשים במכרז. </w:t>
      </w:r>
    </w:p>
    <w:p w:rsidR="00E8517E" w:rsidRPr="002B1622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15</w:t>
      </w:r>
    </w:p>
    <w:p w:rsidR="00E8517E" w:rsidRPr="002B1622" w:rsidRDefault="00E8517E" w:rsidP="00E8517E">
      <w:pPr>
        <w:spacing w:line="240" w:lineRule="auto"/>
        <w:rPr>
          <w:rFonts w:ascii="Arial" w:hAnsi="Arial" w:cs="David"/>
          <w:sz w:val="28"/>
          <w:szCs w:val="28"/>
          <w:u w:val="single"/>
          <w:rtl/>
        </w:rPr>
      </w:pPr>
      <w:r w:rsidRPr="002B1622">
        <w:rPr>
          <w:rFonts w:ascii="Arial" w:hAnsi="Arial" w:cs="David"/>
          <w:sz w:val="28"/>
          <w:szCs w:val="28"/>
          <w:u w:val="single"/>
          <w:rtl/>
        </w:rPr>
        <w:t xml:space="preserve">סעיף 7.9.1.2 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2B1622">
        <w:rPr>
          <w:rFonts w:ascii="Arial" w:hAnsi="Arial" w:cs="David"/>
          <w:sz w:val="28"/>
          <w:szCs w:val="28"/>
          <w:rtl/>
        </w:rPr>
        <w:t>איזה סוג ביקורת כוונתכם?</w:t>
      </w:r>
      <w:r>
        <w:rPr>
          <w:rFonts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אין סעיף כזה במפרט המכרז לרבות בהסכם.</w:t>
      </w:r>
    </w:p>
    <w:p w:rsidR="00E8517E" w:rsidRPr="002B1622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16</w:t>
      </w:r>
    </w:p>
    <w:p w:rsidR="00E8517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 w:rsidRPr="002B1622">
        <w:rPr>
          <w:rFonts w:ascii="Arial" w:hAnsi="Arial" w:cs="David"/>
          <w:sz w:val="28"/>
          <w:szCs w:val="28"/>
          <w:rtl/>
        </w:rPr>
        <w:t>האם ישנה מגבלה לגבי צוות העובדים שניתן להגיש בהצעה?</w:t>
      </w:r>
    </w:p>
    <w:p w:rsidR="00E8517E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ראה תשובה לשאלה מס' 3 לעיל. </w:t>
      </w:r>
    </w:p>
    <w:p w:rsidR="00E8517E" w:rsidRPr="002B1622" w:rsidRDefault="00E8517E" w:rsidP="00E8517E">
      <w:pPr>
        <w:spacing w:line="240" w:lineRule="auto"/>
        <w:rPr>
          <w:rFonts w:cs="David"/>
          <w:b/>
          <w:bCs/>
          <w:sz w:val="28"/>
          <w:szCs w:val="28"/>
          <w:u w:val="single"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17</w:t>
      </w:r>
    </w:p>
    <w:p w:rsid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2B1622">
        <w:rPr>
          <w:rFonts w:ascii="Arial" w:hAnsi="Arial" w:cs="David"/>
          <w:sz w:val="28"/>
          <w:szCs w:val="28"/>
          <w:rtl/>
        </w:rPr>
        <w:t>משרד רואי חשבון פועל במספר תאגדים. האם ניתן להגיש את המכרז תוך הצגת הקבוצה - כאשר ישות משפטית אחת מהקבוצה תגיש את המכרז כמציע?</w:t>
      </w:r>
    </w:p>
    <w:p w:rsidR="00E8517E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101E8E">
        <w:rPr>
          <w:rFonts w:ascii="Arial" w:hAnsi="Arial" w:cs="David" w:hint="cs"/>
          <w:sz w:val="28"/>
          <w:szCs w:val="28"/>
          <w:rtl/>
        </w:rPr>
        <w:t>סעיף 9.3 למ</w:t>
      </w:r>
      <w:r>
        <w:rPr>
          <w:rFonts w:ascii="Arial" w:hAnsi="Arial" w:cs="David" w:hint="cs"/>
          <w:sz w:val="28"/>
          <w:szCs w:val="28"/>
          <w:rtl/>
        </w:rPr>
        <w:t>פרט המ</w:t>
      </w:r>
      <w:r w:rsidRPr="00101E8E">
        <w:rPr>
          <w:rFonts w:ascii="Arial" w:hAnsi="Arial" w:cs="David" w:hint="cs"/>
          <w:sz w:val="28"/>
          <w:szCs w:val="28"/>
          <w:rtl/>
        </w:rPr>
        <w:t xml:space="preserve">כרז </w:t>
      </w:r>
      <w:r>
        <w:rPr>
          <w:rFonts w:ascii="Arial" w:hAnsi="Arial" w:cs="David" w:hint="cs"/>
          <w:sz w:val="28"/>
          <w:szCs w:val="28"/>
          <w:rtl/>
        </w:rPr>
        <w:t>קובע כדלקמן:</w:t>
      </w:r>
    </w:p>
    <w:p w:rsidR="00E8517E" w:rsidRPr="00101E8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101E8E">
        <w:rPr>
          <w:rFonts w:ascii="Arial" w:hAnsi="Arial" w:cs="David" w:hint="cs"/>
          <w:sz w:val="28"/>
          <w:szCs w:val="28"/>
          <w:rtl/>
        </w:rPr>
        <w:t>כי על כל התנאים המוקדמים להתקיים במציע עצמו-באישיות המשפטית אשר הגישה הצעה למכרז. המציע הוא האחראי כלפי המשרד על כל ההתחייבויות לפי מכרז זה והוא שיחתום על ההסכם עם המשרד בעקבות המכרז.</w:t>
      </w:r>
    </w:p>
    <w:p w:rsidR="00E8517E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lastRenderedPageBreak/>
        <w:t>שאלה מס' 18</w:t>
      </w:r>
    </w:p>
    <w:p w:rsidR="00E8517E" w:rsidRPr="00337B24" w:rsidRDefault="00E8517E" w:rsidP="00E8517E">
      <w:pPr>
        <w:spacing w:line="240" w:lineRule="auto"/>
        <w:rPr>
          <w:rFonts w:ascii="Arial" w:hAnsi="Arial" w:cs="David"/>
          <w:sz w:val="28"/>
          <w:szCs w:val="28"/>
          <w:u w:val="single"/>
          <w:rtl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7.5.1.2</w:t>
      </w:r>
    </w:p>
    <w:p w:rsid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337B24">
        <w:rPr>
          <w:rFonts w:ascii="Arial" w:hAnsi="Arial" w:cs="David" w:hint="eastAsia"/>
          <w:sz w:val="28"/>
          <w:szCs w:val="28"/>
          <w:rtl/>
        </w:rPr>
        <w:t>האם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ביקורת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פנימית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במשרדים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ממשלתיים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שמתעסקים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בענפי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תעשייה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ייחשבו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לצורך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עמידה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בתנאי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סף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זה</w:t>
      </w:r>
      <w:r w:rsidRPr="00337B24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E8517E">
        <w:rPr>
          <w:rFonts w:ascii="Arial" w:hAnsi="Arial" w:cs="David" w:hint="cs"/>
          <w:sz w:val="28"/>
          <w:szCs w:val="28"/>
          <w:rtl/>
        </w:rPr>
        <w:t>לא, הכוונה היא לביקורת במפעלי התעשייה ולא בנושא תעשייה.</w:t>
      </w:r>
    </w:p>
    <w:p w:rsidR="00E8517E" w:rsidRPr="00337B24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19</w:t>
      </w:r>
    </w:p>
    <w:p w:rsidR="00E8517E" w:rsidRPr="00337B24" w:rsidRDefault="00E8517E" w:rsidP="00E8517E">
      <w:pPr>
        <w:spacing w:after="0" w:line="240" w:lineRule="auto"/>
        <w:rPr>
          <w:rFonts w:ascii="Arial" w:hAnsi="Arial" w:cs="David"/>
          <w:sz w:val="28"/>
          <w:szCs w:val="28"/>
        </w:rPr>
      </w:pPr>
      <w:r w:rsidRPr="00337B24">
        <w:rPr>
          <w:rFonts w:ascii="Arial" w:hAnsi="Arial" w:cs="David" w:hint="eastAsia"/>
          <w:sz w:val="28"/>
          <w:szCs w:val="28"/>
          <w:rtl/>
        </w:rPr>
        <w:t>ניקוד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האיכות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כפי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שכתוב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במכרז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ניתן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באחוזים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כלליים</w:t>
      </w:r>
      <w:r w:rsidRPr="00337B24">
        <w:rPr>
          <w:rFonts w:ascii="Arial" w:hAnsi="Arial" w:cs="David"/>
          <w:sz w:val="28"/>
          <w:szCs w:val="28"/>
          <w:rtl/>
        </w:rPr>
        <w:t xml:space="preserve">, </w:t>
      </w:r>
      <w:r w:rsidRPr="00337B24">
        <w:rPr>
          <w:rFonts w:ascii="Arial" w:hAnsi="Arial" w:cs="David" w:hint="eastAsia"/>
          <w:sz w:val="28"/>
          <w:szCs w:val="28"/>
          <w:rtl/>
        </w:rPr>
        <w:t>אבקש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לקבל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פירוט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כיצד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הוא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יחושב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בפועל</w:t>
      </w:r>
      <w:r w:rsidRPr="00337B24">
        <w:rPr>
          <w:rFonts w:ascii="Arial" w:hAnsi="Arial" w:cs="David"/>
          <w:sz w:val="28"/>
          <w:szCs w:val="28"/>
          <w:rtl/>
        </w:rPr>
        <w:t xml:space="preserve">. </w:t>
      </w:r>
      <w:r w:rsidRPr="00337B24">
        <w:rPr>
          <w:rFonts w:ascii="Arial" w:hAnsi="Arial" w:cs="David" w:hint="eastAsia"/>
          <w:sz w:val="28"/>
          <w:szCs w:val="28"/>
          <w:rtl/>
        </w:rPr>
        <w:t>האם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עפ</w:t>
      </w:r>
      <w:r w:rsidRPr="00337B24">
        <w:rPr>
          <w:rFonts w:ascii="Arial" w:hAnsi="Arial" w:cs="David"/>
          <w:sz w:val="28"/>
          <w:szCs w:val="28"/>
          <w:rtl/>
        </w:rPr>
        <w:t>"</w:t>
      </w:r>
      <w:r w:rsidRPr="00337B24">
        <w:rPr>
          <w:rFonts w:ascii="Arial" w:hAnsi="Arial" w:cs="David" w:hint="eastAsia"/>
          <w:sz w:val="28"/>
          <w:szCs w:val="28"/>
          <w:rtl/>
        </w:rPr>
        <w:t>י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שנים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או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מספר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ביקורות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אשר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בוצעו</w:t>
      </w:r>
      <w:r w:rsidRPr="00337B24">
        <w:rPr>
          <w:rFonts w:ascii="Arial" w:hAnsi="Arial" w:cs="David"/>
          <w:sz w:val="28"/>
          <w:szCs w:val="28"/>
          <w:rtl/>
        </w:rPr>
        <w:t>.</w:t>
      </w:r>
    </w:p>
    <w:p w:rsidR="00E8517E" w:rsidRPr="00337B24" w:rsidRDefault="00E8517E" w:rsidP="00E8517E">
      <w:pPr>
        <w:spacing w:after="0" w:line="240" w:lineRule="auto"/>
        <w:rPr>
          <w:rFonts w:ascii="Arial" w:hAnsi="Arial" w:cs="David"/>
          <w:sz w:val="28"/>
          <w:szCs w:val="28"/>
        </w:rPr>
      </w:pPr>
      <w:r w:rsidRPr="00337B24">
        <w:rPr>
          <w:rFonts w:ascii="Arial" w:hAnsi="Arial" w:cs="David" w:hint="eastAsia"/>
          <w:sz w:val="28"/>
          <w:szCs w:val="28"/>
          <w:rtl/>
        </w:rPr>
        <w:t>במידה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ונספר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עפ</w:t>
      </w:r>
      <w:r w:rsidRPr="00337B24">
        <w:rPr>
          <w:rFonts w:ascii="Arial" w:hAnsi="Arial" w:cs="David"/>
          <w:sz w:val="28"/>
          <w:szCs w:val="28"/>
          <w:rtl/>
        </w:rPr>
        <w:t>"</w:t>
      </w:r>
      <w:r w:rsidRPr="00337B24">
        <w:rPr>
          <w:rFonts w:ascii="Arial" w:hAnsi="Arial" w:cs="David" w:hint="eastAsia"/>
          <w:sz w:val="28"/>
          <w:szCs w:val="28"/>
          <w:rtl/>
        </w:rPr>
        <w:t>י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שנים</w:t>
      </w:r>
      <w:r w:rsidRPr="00337B24">
        <w:rPr>
          <w:rFonts w:ascii="Arial" w:hAnsi="Arial" w:cs="David"/>
          <w:sz w:val="28"/>
          <w:szCs w:val="28"/>
          <w:rtl/>
        </w:rPr>
        <w:t xml:space="preserve"> – </w:t>
      </w:r>
      <w:r w:rsidRPr="00337B24">
        <w:rPr>
          <w:rFonts w:ascii="Arial" w:hAnsi="Arial" w:cs="David" w:hint="eastAsia"/>
          <w:sz w:val="28"/>
          <w:szCs w:val="28"/>
          <w:rtl/>
        </w:rPr>
        <w:t>כמה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שנים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יתנו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את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הציון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המקסימאלי</w:t>
      </w:r>
      <w:r w:rsidRPr="00337B24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  <w:r w:rsidRPr="00337B24">
        <w:rPr>
          <w:rFonts w:ascii="Arial" w:hAnsi="Arial" w:cs="David" w:hint="eastAsia"/>
          <w:sz w:val="28"/>
          <w:szCs w:val="28"/>
          <w:rtl/>
        </w:rPr>
        <w:t>במידה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ומדובר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במספר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ביקורות</w:t>
      </w:r>
      <w:r w:rsidRPr="00337B24">
        <w:rPr>
          <w:rFonts w:ascii="Arial" w:hAnsi="Arial" w:cs="David"/>
          <w:sz w:val="28"/>
          <w:szCs w:val="28"/>
          <w:rtl/>
        </w:rPr>
        <w:t xml:space="preserve"> – </w:t>
      </w:r>
      <w:r w:rsidRPr="00337B24">
        <w:rPr>
          <w:rFonts w:ascii="Arial" w:hAnsi="Arial" w:cs="David" w:hint="eastAsia"/>
          <w:sz w:val="28"/>
          <w:szCs w:val="28"/>
          <w:rtl/>
        </w:rPr>
        <w:t>בכמה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ביקורות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יש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לעמוד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על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מנת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לקבל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את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הציון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המקסימאלי</w:t>
      </w:r>
      <w:r w:rsidRPr="00337B24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</w:p>
    <w:p w:rsidR="00E8517E" w:rsidRDefault="00E8517E" w:rsidP="00E8517E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Default="00E8517E" w:rsidP="00E8517E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E8517E" w:rsidRDefault="00E8517E" w:rsidP="00E8517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ניקוד האיכות בהתאם לסעיף 8.1 מתבצעת בהתאם להיקף, איכות ורלוונטיות של הניסיון המוכח של המציע/האחראי מקצועי/צוות רואי החשבון מעבר לנדרש בתנאי הסף. </w:t>
      </w:r>
      <w:r w:rsidRPr="00BC0D0B">
        <w:rPr>
          <w:rFonts w:ascii="Arial" w:hAnsi="Arial" w:cs="David" w:hint="eastAsia"/>
          <w:sz w:val="28"/>
          <w:szCs w:val="28"/>
          <w:rtl/>
        </w:rPr>
        <w:t>קביעת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הניקוד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לפי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אמות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המידה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לעיל</w:t>
      </w:r>
      <w:r w:rsidRPr="00BC0D0B">
        <w:rPr>
          <w:rFonts w:ascii="Arial" w:hAnsi="Arial" w:cs="David"/>
          <w:sz w:val="28"/>
          <w:szCs w:val="28"/>
          <w:rtl/>
        </w:rPr>
        <w:t xml:space="preserve">, </w:t>
      </w:r>
      <w:r w:rsidRPr="00BC0D0B">
        <w:rPr>
          <w:rFonts w:ascii="Arial" w:hAnsi="Arial" w:cs="David" w:hint="eastAsia"/>
          <w:sz w:val="28"/>
          <w:szCs w:val="28"/>
          <w:rtl/>
        </w:rPr>
        <w:t>לרבות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הערכת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טיב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ההמלצות</w:t>
      </w:r>
      <w:r w:rsidRPr="00BC0D0B">
        <w:rPr>
          <w:rFonts w:ascii="Arial" w:hAnsi="Arial" w:cs="David"/>
          <w:sz w:val="28"/>
          <w:szCs w:val="28"/>
          <w:rtl/>
        </w:rPr>
        <w:t xml:space="preserve">, </w:t>
      </w:r>
      <w:r w:rsidRPr="00BC0D0B">
        <w:rPr>
          <w:rFonts w:ascii="Arial" w:hAnsi="Arial" w:cs="David" w:hint="eastAsia"/>
          <w:sz w:val="28"/>
          <w:szCs w:val="28"/>
          <w:rtl/>
        </w:rPr>
        <w:t>רלוונטיות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ואיכות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הניסיון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תהא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לפי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שיקול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דעתה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הבלעדי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של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ועדת</w:t>
      </w:r>
      <w:r w:rsidRPr="00BC0D0B">
        <w:rPr>
          <w:rFonts w:ascii="Arial" w:hAnsi="Arial" w:cs="David"/>
          <w:sz w:val="28"/>
          <w:szCs w:val="28"/>
          <w:rtl/>
        </w:rPr>
        <w:t xml:space="preserve"> </w:t>
      </w:r>
      <w:r w:rsidRPr="00BC0D0B">
        <w:rPr>
          <w:rFonts w:ascii="Arial" w:hAnsi="Arial" w:cs="David" w:hint="eastAsia"/>
          <w:sz w:val="28"/>
          <w:szCs w:val="28"/>
          <w:rtl/>
        </w:rPr>
        <w:t>המכרזים</w:t>
      </w:r>
      <w:r w:rsidRPr="00BC0D0B">
        <w:rPr>
          <w:rFonts w:ascii="Arial" w:hAnsi="Arial" w:cs="David"/>
          <w:sz w:val="28"/>
          <w:szCs w:val="28"/>
          <w:rtl/>
        </w:rPr>
        <w:t>.</w:t>
      </w:r>
      <w:r>
        <w:rPr>
          <w:rFonts w:ascii="Arial" w:hAnsi="Arial"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E8517E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20</w:t>
      </w:r>
    </w:p>
    <w:p w:rsidR="00E8517E" w:rsidRPr="00337B24" w:rsidRDefault="00E8517E" w:rsidP="00E8517E">
      <w:pPr>
        <w:spacing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סעיפים 8.1.2 ו-8.1.4</w:t>
      </w:r>
    </w:p>
    <w:p w:rsidR="00E8517E" w:rsidRPr="00337B24" w:rsidRDefault="00E8517E" w:rsidP="00E8517E">
      <w:pPr>
        <w:spacing w:after="0" w:line="240" w:lineRule="auto"/>
        <w:rPr>
          <w:rFonts w:ascii="Arial" w:hAnsi="Arial" w:cs="David"/>
          <w:sz w:val="28"/>
          <w:szCs w:val="28"/>
        </w:rPr>
      </w:pPr>
      <w:r w:rsidRPr="00337B24">
        <w:rPr>
          <w:rFonts w:ascii="Arial" w:hAnsi="Arial" w:cs="David" w:hint="eastAsia"/>
          <w:sz w:val="28"/>
          <w:szCs w:val="28"/>
          <w:rtl/>
        </w:rPr>
        <w:t>התרשמות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מהמלצות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שקיבלו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המציע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והאחראי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המקצועי</w:t>
      </w:r>
      <w:r w:rsidRPr="00337B24">
        <w:rPr>
          <w:rFonts w:ascii="Arial" w:hAnsi="Arial" w:cs="David"/>
          <w:sz w:val="28"/>
          <w:szCs w:val="28"/>
          <w:rtl/>
        </w:rPr>
        <w:t xml:space="preserve"> - </w:t>
      </w:r>
      <w:r w:rsidRPr="00337B24">
        <w:rPr>
          <w:rFonts w:ascii="Arial" w:hAnsi="Arial" w:cs="David" w:hint="eastAsia"/>
          <w:sz w:val="28"/>
          <w:szCs w:val="28"/>
          <w:rtl/>
        </w:rPr>
        <w:t>ציינתם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כי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רק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המלצות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אשר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צורפו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להצעה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יקבלו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ניקוד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איכות</w:t>
      </w:r>
      <w:r w:rsidRPr="00337B24">
        <w:rPr>
          <w:rFonts w:ascii="Arial" w:hAnsi="Arial" w:cs="David"/>
          <w:sz w:val="28"/>
          <w:szCs w:val="28"/>
          <w:rtl/>
        </w:rPr>
        <w:t xml:space="preserve"> (5%). </w:t>
      </w:r>
    </w:p>
    <w:p w:rsidR="00E8517E" w:rsidRPr="00337B24" w:rsidRDefault="00E8517E" w:rsidP="00E8517E">
      <w:pPr>
        <w:spacing w:after="0" w:line="240" w:lineRule="auto"/>
        <w:rPr>
          <w:rFonts w:ascii="Arial" w:hAnsi="Arial" w:cs="David"/>
          <w:sz w:val="28"/>
          <w:szCs w:val="28"/>
        </w:rPr>
      </w:pPr>
      <w:r w:rsidRPr="00337B24">
        <w:rPr>
          <w:rFonts w:ascii="Arial" w:hAnsi="Arial" w:cs="David" w:hint="eastAsia"/>
          <w:sz w:val="28"/>
          <w:szCs w:val="28"/>
          <w:rtl/>
        </w:rPr>
        <w:t>משרדי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ממשלה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לא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נוהגים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לתת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מכתבי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המלצה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כתובים</w:t>
      </w:r>
      <w:r w:rsidRPr="00337B24">
        <w:rPr>
          <w:rFonts w:ascii="Arial" w:hAnsi="Arial" w:cs="David"/>
          <w:sz w:val="28"/>
          <w:szCs w:val="28"/>
          <w:rtl/>
        </w:rPr>
        <w:t xml:space="preserve">, </w:t>
      </w:r>
      <w:r w:rsidRPr="00337B24">
        <w:rPr>
          <w:rFonts w:ascii="Arial" w:hAnsi="Arial" w:cs="David" w:hint="eastAsia"/>
          <w:sz w:val="28"/>
          <w:szCs w:val="28"/>
          <w:rtl/>
        </w:rPr>
        <w:t>אך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נפרט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את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שמות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הממליצים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על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כל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פרטיהם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בטבלאות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שנועדו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למילוי</w:t>
      </w:r>
      <w:r w:rsidRPr="00337B24">
        <w:rPr>
          <w:rFonts w:ascii="Arial" w:hAnsi="Arial" w:cs="David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337B24">
        <w:rPr>
          <w:rFonts w:ascii="Arial" w:hAnsi="Arial" w:cs="David" w:hint="eastAsia"/>
          <w:sz w:val="28"/>
          <w:szCs w:val="28"/>
          <w:rtl/>
        </w:rPr>
        <w:t>האם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ניתן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לשנות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קריטריון</w:t>
      </w:r>
      <w:r w:rsidRPr="00337B24">
        <w:rPr>
          <w:rFonts w:ascii="Arial" w:hAnsi="Arial" w:cs="David"/>
          <w:sz w:val="28"/>
          <w:szCs w:val="28"/>
          <w:rtl/>
        </w:rPr>
        <w:t xml:space="preserve"> </w:t>
      </w:r>
      <w:r w:rsidRPr="00337B24">
        <w:rPr>
          <w:rFonts w:ascii="Arial" w:hAnsi="Arial" w:cs="David" w:hint="eastAsia"/>
          <w:sz w:val="28"/>
          <w:szCs w:val="28"/>
          <w:rtl/>
        </w:rPr>
        <w:t>זה</w:t>
      </w:r>
      <w:r w:rsidRPr="00337B24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 w:rsidRPr="00101E8E">
        <w:rPr>
          <w:rFonts w:ascii="Arial" w:hAnsi="Arial" w:cs="David" w:hint="cs"/>
          <w:sz w:val="28"/>
          <w:szCs w:val="28"/>
          <w:rtl/>
        </w:rPr>
        <w:t xml:space="preserve">ניתן </w:t>
      </w:r>
      <w:r>
        <w:rPr>
          <w:rFonts w:ascii="Arial" w:hAnsi="Arial" w:cs="David" w:hint="cs"/>
          <w:sz w:val="28"/>
          <w:szCs w:val="28"/>
          <w:rtl/>
        </w:rPr>
        <w:t>לציין</w:t>
      </w:r>
      <w:r w:rsidRPr="00101E8E">
        <w:rPr>
          <w:rFonts w:ascii="Arial" w:hAnsi="Arial" w:cs="David" w:hint="cs"/>
          <w:sz w:val="28"/>
          <w:szCs w:val="28"/>
          <w:rtl/>
        </w:rPr>
        <w:t xml:space="preserve"> שמות ממליצים ולהתקשר אליהם ולשמוע את ההמלצה בעל הפה. </w:t>
      </w:r>
      <w:r>
        <w:rPr>
          <w:rFonts w:ascii="Arial" w:hAnsi="Arial" w:cs="David" w:hint="cs"/>
          <w:sz w:val="28"/>
          <w:szCs w:val="28"/>
          <w:rtl/>
        </w:rPr>
        <w:t>במידה ולא יצוינו שמות אנשי הקשר לרבות פרטי התקשרות</w:t>
      </w:r>
      <w:r w:rsidRPr="00101E8E">
        <w:rPr>
          <w:rFonts w:ascii="Arial" w:hAnsi="Arial" w:cs="David" w:hint="cs"/>
          <w:sz w:val="28"/>
          <w:szCs w:val="28"/>
          <w:rtl/>
        </w:rPr>
        <w:t>, ההמלצה לא תובא בחשבון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E8517E" w:rsidRDefault="00E8517E" w:rsidP="00E8517E">
      <w:pPr>
        <w:spacing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21</w:t>
      </w:r>
    </w:p>
    <w:p w:rsidR="00E8517E" w:rsidRPr="00D94AC7" w:rsidRDefault="00E8517E" w:rsidP="00E8517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  <w:r w:rsidRPr="00D94AC7">
        <w:rPr>
          <w:rFonts w:ascii="Arial" w:hAnsi="Arial" w:cs="David"/>
          <w:sz w:val="28"/>
          <w:szCs w:val="28"/>
          <w:rtl/>
        </w:rPr>
        <w:t>כתוב במסגרת המכרז שצריך נ</w:t>
      </w:r>
      <w:r>
        <w:rPr>
          <w:rFonts w:ascii="Arial" w:hAnsi="Arial" w:cs="David" w:hint="cs"/>
          <w:sz w:val="28"/>
          <w:szCs w:val="28"/>
          <w:rtl/>
        </w:rPr>
        <w:t>י</w:t>
      </w:r>
      <w:r w:rsidRPr="00D94AC7">
        <w:rPr>
          <w:rFonts w:ascii="Arial" w:hAnsi="Arial" w:cs="David"/>
          <w:sz w:val="28"/>
          <w:szCs w:val="28"/>
          <w:rtl/>
        </w:rPr>
        <w:t>סיון בביקורת של תמיכות בהעסקת עובדים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E8517E" w:rsidRDefault="00E8517E" w:rsidP="00E8517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  <w:r w:rsidRPr="00D94AC7">
        <w:rPr>
          <w:rFonts w:ascii="Arial" w:hAnsi="Arial" w:cs="David"/>
          <w:sz w:val="28"/>
          <w:szCs w:val="28"/>
          <w:rtl/>
        </w:rPr>
        <w:t>למה הכוונה?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E8517E" w:rsidRPr="00101E8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תמיכות להעסקת עובדים שכוללות את שכר העובדים, סוגים שונים של העסקה, זכויות העובדים, עמידה בתנאים על פי הוראות המנכ"ל השונות </w:t>
      </w:r>
    </w:p>
    <w:p w:rsidR="00E8517E" w:rsidRPr="00101E8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101E8E">
        <w:rPr>
          <w:rFonts w:ascii="Arial" w:hAnsi="Arial" w:cs="David" w:hint="cs"/>
          <w:sz w:val="28"/>
          <w:szCs w:val="28"/>
          <w:rtl/>
        </w:rPr>
        <w:t>תפקידי משרדי רו"ח לבדוק את אמיתות הנתונים שהמעסיקים מתחייבים לי</w:t>
      </w:r>
      <w:r>
        <w:rPr>
          <w:rFonts w:ascii="Arial" w:hAnsi="Arial" w:cs="David" w:hint="cs"/>
          <w:sz w:val="28"/>
          <w:szCs w:val="28"/>
          <w:rtl/>
        </w:rPr>
        <w:t>י</w:t>
      </w:r>
      <w:r w:rsidRPr="00101E8E">
        <w:rPr>
          <w:rFonts w:ascii="Arial" w:hAnsi="Arial" w:cs="David" w:hint="cs"/>
          <w:sz w:val="28"/>
          <w:szCs w:val="28"/>
          <w:rtl/>
        </w:rPr>
        <w:t>שם במסגרת מסלולי התעסוקה</w:t>
      </w:r>
      <w:r>
        <w:rPr>
          <w:rFonts w:ascii="Arial" w:hAnsi="Arial" w:cs="David" w:hint="cs"/>
          <w:sz w:val="28"/>
          <w:szCs w:val="28"/>
          <w:rtl/>
        </w:rPr>
        <w:t xml:space="preserve">.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E8517E">
        <w:rPr>
          <w:rFonts w:ascii="Arial" w:hAnsi="Arial" w:cs="David" w:hint="eastAsia"/>
          <w:b/>
          <w:bCs/>
          <w:sz w:val="28"/>
          <w:szCs w:val="28"/>
          <w:u w:val="single"/>
          <w:rtl/>
        </w:rPr>
        <w:t>שאלה</w:t>
      </w:r>
      <w:r w:rsidRPr="00E8517E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8517E">
        <w:rPr>
          <w:rFonts w:ascii="Arial" w:hAnsi="Arial" w:cs="David" w:hint="eastAsia"/>
          <w:b/>
          <w:bCs/>
          <w:sz w:val="28"/>
          <w:szCs w:val="28"/>
          <w:u w:val="single"/>
          <w:rtl/>
        </w:rPr>
        <w:t>מס</w:t>
      </w:r>
      <w:r w:rsidRPr="00E8517E">
        <w:rPr>
          <w:rFonts w:ascii="Arial" w:hAnsi="Arial" w:cs="David"/>
          <w:b/>
          <w:bCs/>
          <w:sz w:val="28"/>
          <w:szCs w:val="28"/>
          <w:u w:val="single"/>
          <w:rtl/>
        </w:rPr>
        <w:t>' 22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  <w:rtl/>
        </w:rPr>
      </w:pPr>
      <w:r w:rsidRPr="00E8517E">
        <w:rPr>
          <w:rFonts w:ascii="Arial" w:hAnsi="Arial" w:cs="David" w:hint="eastAsia"/>
          <w:sz w:val="28"/>
          <w:szCs w:val="28"/>
          <w:u w:val="single"/>
          <w:rtl/>
        </w:rPr>
        <w:t>סעיף</w:t>
      </w:r>
      <w:r w:rsidRPr="00E8517E">
        <w:rPr>
          <w:rFonts w:ascii="Arial" w:hAnsi="Arial" w:cs="David"/>
          <w:sz w:val="28"/>
          <w:szCs w:val="28"/>
          <w:u w:val="single"/>
          <w:rtl/>
        </w:rPr>
        <w:t xml:space="preserve"> 7.4.1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180BD7">
        <w:rPr>
          <w:rFonts w:ascii="Arial" w:hAnsi="Arial" w:cs="David" w:hint="eastAsia"/>
          <w:sz w:val="28"/>
          <w:szCs w:val="28"/>
          <w:rtl/>
        </w:rPr>
        <w:t>נבקש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לחדד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למה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הכוונה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שהמציע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מחזיק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ברישיון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תקף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לעסוק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בראיית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חשבון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וכיצד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יש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להוכיח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זאת</w:t>
      </w:r>
      <w:r w:rsidRPr="00180BD7">
        <w:rPr>
          <w:rFonts w:ascii="Arial" w:hAnsi="Arial" w:cs="David"/>
          <w:sz w:val="28"/>
          <w:szCs w:val="28"/>
          <w:rtl/>
        </w:rPr>
        <w:t>.</w:t>
      </w:r>
      <w:r>
        <w:rPr>
          <w:rFonts w:ascii="Arial" w:hAnsi="Arial"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180BD7">
        <w:rPr>
          <w:rFonts w:ascii="Arial" w:hAnsi="Arial" w:cs="David" w:hint="eastAsia"/>
          <w:sz w:val="28"/>
          <w:szCs w:val="28"/>
          <w:rtl/>
        </w:rPr>
        <w:t>במידה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והמציע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הינו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שותפות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לראיית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חשבון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האם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יש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להוכיח</w:t>
      </w:r>
      <w:r w:rsidRPr="00180BD7">
        <w:rPr>
          <w:rFonts w:ascii="Arial" w:hAnsi="Arial" w:cs="David"/>
          <w:sz w:val="28"/>
          <w:szCs w:val="28"/>
          <w:rtl/>
        </w:rPr>
        <w:t>/</w:t>
      </w:r>
      <w:r w:rsidRPr="00180BD7">
        <w:rPr>
          <w:rFonts w:ascii="Arial" w:hAnsi="Arial" w:cs="David" w:hint="eastAsia"/>
          <w:sz w:val="28"/>
          <w:szCs w:val="28"/>
          <w:rtl/>
        </w:rPr>
        <w:t>לתת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הצהרה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שהשותפים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מחזיקים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ברישיון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רואה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חשבון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בתוקף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לצורך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עמידה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בתנאי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סף</w:t>
      </w:r>
      <w:r w:rsidRPr="00180BD7">
        <w:rPr>
          <w:rFonts w:ascii="Arial" w:hAnsi="Arial" w:cs="David"/>
          <w:sz w:val="28"/>
          <w:szCs w:val="28"/>
          <w:rtl/>
        </w:rPr>
        <w:t xml:space="preserve"> </w:t>
      </w:r>
      <w:r w:rsidRPr="00180BD7">
        <w:rPr>
          <w:rFonts w:ascii="Arial" w:hAnsi="Arial" w:cs="David" w:hint="eastAsia"/>
          <w:sz w:val="28"/>
          <w:szCs w:val="28"/>
          <w:rtl/>
        </w:rPr>
        <w:t>זה</w:t>
      </w:r>
      <w:r w:rsidRPr="00180BD7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101E8E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תשובה:</w:t>
      </w:r>
    </w:p>
    <w:p w:rsidR="00E8517E" w:rsidRP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E8517E">
        <w:rPr>
          <w:rFonts w:ascii="Arial" w:hAnsi="Arial" w:cs="David" w:hint="cs"/>
          <w:sz w:val="28"/>
          <w:szCs w:val="28"/>
          <w:rtl/>
        </w:rPr>
        <w:t>במידה והמציע חברה בע"מ/שותפות רשומה- הסעיף לא רלוונטי.</w:t>
      </w:r>
    </w:p>
    <w:p w:rsidR="00E8517E" w:rsidRP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E8517E">
        <w:rPr>
          <w:rFonts w:ascii="Arial" w:hAnsi="Arial" w:cs="David" w:hint="cs"/>
          <w:sz w:val="28"/>
          <w:szCs w:val="28"/>
          <w:rtl/>
        </w:rPr>
        <w:t xml:space="preserve">במידה והמציע שותפות אינה רשומה/עוסק מורשה על שם רו"ח - יש להציג רישיון של השותפים / הרישיון של הרו"ח.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23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  <w:rtl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 xml:space="preserve">סעיף 7.5.2.1 </w:t>
      </w:r>
    </w:p>
    <w:p w:rsidR="00E8517E" w:rsidRPr="00D52CCC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D52CCC">
        <w:rPr>
          <w:rFonts w:ascii="Arial" w:hAnsi="Arial" w:cs="David" w:hint="cs"/>
          <w:sz w:val="28"/>
          <w:szCs w:val="28"/>
          <w:rtl/>
        </w:rPr>
        <w:t>נקבע כי יש להציג 3 רואי חשבון עם ניסיון של שנתיים מתוך שמונה השנים האחרונות בביקורת דוחות כספיים. נבקש כי בהגדרת "ביקורת דוחות כספיים" יכללו התחומים הבאים:</w:t>
      </w:r>
    </w:p>
    <w:p w:rsidR="00E8517E" w:rsidRPr="00D52CCC" w:rsidRDefault="00E8517E" w:rsidP="00E8517E">
      <w:pPr>
        <w:numPr>
          <w:ilvl w:val="0"/>
          <w:numId w:val="2"/>
        </w:numPr>
        <w:spacing w:before="240" w:line="240" w:lineRule="auto"/>
        <w:ind w:left="509" w:hanging="425"/>
        <w:rPr>
          <w:rFonts w:ascii="Arial" w:hAnsi="Arial" w:cs="David"/>
          <w:sz w:val="28"/>
          <w:szCs w:val="28"/>
          <w:u w:val="single"/>
          <w:rtl/>
        </w:rPr>
      </w:pPr>
      <w:r w:rsidRPr="00D52CCC">
        <w:rPr>
          <w:rFonts w:ascii="Arial" w:hAnsi="Arial" w:cs="David" w:hint="cs"/>
          <w:sz w:val="28"/>
          <w:szCs w:val="28"/>
          <w:u w:val="single"/>
          <w:rtl/>
        </w:rPr>
        <w:t>ביקורת כספית בגופים ציבוריים</w:t>
      </w:r>
    </w:p>
    <w:p w:rsidR="00E8517E" w:rsidRPr="00D52CCC" w:rsidRDefault="00E8517E" w:rsidP="00E8517E">
      <w:pPr>
        <w:numPr>
          <w:ilvl w:val="0"/>
          <w:numId w:val="2"/>
        </w:numPr>
        <w:spacing w:before="240" w:line="240" w:lineRule="auto"/>
        <w:ind w:left="509" w:hanging="425"/>
        <w:rPr>
          <w:rFonts w:ascii="Arial" w:hAnsi="Arial" w:cs="David"/>
          <w:sz w:val="28"/>
          <w:szCs w:val="28"/>
          <w:u w:val="single"/>
          <w:rtl/>
        </w:rPr>
      </w:pPr>
      <w:r w:rsidRPr="00D52CCC">
        <w:rPr>
          <w:rFonts w:ascii="Arial" w:hAnsi="Arial" w:cs="David" w:hint="cs"/>
          <w:sz w:val="28"/>
          <w:szCs w:val="28"/>
          <w:u w:val="single"/>
          <w:rtl/>
        </w:rPr>
        <w:t>ביקורת בתחום התמיכות</w:t>
      </w:r>
    </w:p>
    <w:p w:rsidR="00E8517E" w:rsidRPr="00D52CCC" w:rsidRDefault="00E8517E" w:rsidP="00E8517E">
      <w:pPr>
        <w:numPr>
          <w:ilvl w:val="0"/>
          <w:numId w:val="2"/>
        </w:numPr>
        <w:spacing w:before="240" w:line="240" w:lineRule="auto"/>
        <w:ind w:left="509" w:hanging="425"/>
        <w:rPr>
          <w:rFonts w:ascii="Arial" w:hAnsi="Arial" w:cs="David"/>
          <w:sz w:val="28"/>
          <w:szCs w:val="28"/>
          <w:u w:val="single"/>
        </w:rPr>
      </w:pPr>
      <w:r w:rsidRPr="00D52CCC">
        <w:rPr>
          <w:rFonts w:ascii="Arial" w:hAnsi="Arial" w:cs="David" w:hint="cs"/>
          <w:sz w:val="28"/>
          <w:szCs w:val="28"/>
          <w:u w:val="single"/>
          <w:rtl/>
        </w:rPr>
        <w:t>ביקורת פנים</w:t>
      </w:r>
    </w:p>
    <w:p w:rsidR="00E8517E" w:rsidRPr="00D52CCC" w:rsidRDefault="00E8517E" w:rsidP="00E8517E">
      <w:pPr>
        <w:numPr>
          <w:ilvl w:val="0"/>
          <w:numId w:val="2"/>
        </w:numPr>
        <w:spacing w:before="240" w:line="240" w:lineRule="auto"/>
        <w:ind w:left="509" w:hanging="425"/>
        <w:rPr>
          <w:rFonts w:ascii="Arial" w:hAnsi="Arial" w:cs="David"/>
          <w:sz w:val="28"/>
          <w:szCs w:val="28"/>
          <w:u w:val="single"/>
          <w:rtl/>
        </w:rPr>
      </w:pPr>
      <w:r w:rsidRPr="00D52CCC">
        <w:rPr>
          <w:rFonts w:ascii="Arial" w:hAnsi="Arial" w:cs="David" w:hint="cs"/>
          <w:sz w:val="28"/>
          <w:szCs w:val="28"/>
          <w:u w:val="single"/>
          <w:rtl/>
        </w:rPr>
        <w:t>ביקורת חקירתית</w:t>
      </w:r>
    </w:p>
    <w:p w:rsidR="00E8517E" w:rsidRDefault="00E8517E" w:rsidP="00E8517E">
      <w:pPr>
        <w:numPr>
          <w:ilvl w:val="0"/>
          <w:numId w:val="2"/>
        </w:numPr>
        <w:spacing w:before="240" w:line="240" w:lineRule="auto"/>
        <w:ind w:left="226"/>
        <w:rPr>
          <w:rFonts w:ascii="Arial" w:hAnsi="Arial" w:cs="David"/>
          <w:sz w:val="28"/>
          <w:szCs w:val="28"/>
          <w:u w:val="single"/>
        </w:rPr>
      </w:pPr>
      <w:r w:rsidRPr="00D52CCC">
        <w:rPr>
          <w:rFonts w:ascii="Arial" w:hAnsi="Arial" w:cs="David" w:hint="cs"/>
          <w:sz w:val="28"/>
          <w:szCs w:val="28"/>
          <w:u w:val="single"/>
          <w:rtl/>
        </w:rPr>
        <w:t>ביקורת על אפקטיביות הבקרה הפנימית (</w:t>
      </w:r>
      <w:r w:rsidRPr="00D52CCC">
        <w:rPr>
          <w:rFonts w:ascii="Arial" w:hAnsi="Arial" w:cs="David" w:hint="cs"/>
          <w:sz w:val="28"/>
          <w:szCs w:val="28"/>
          <w:u w:val="single"/>
        </w:rPr>
        <w:t>SOX</w:t>
      </w:r>
      <w:r w:rsidRPr="00D52CCC">
        <w:rPr>
          <w:rFonts w:ascii="Arial" w:hAnsi="Arial" w:cs="David" w:hint="cs"/>
          <w:sz w:val="28"/>
          <w:szCs w:val="28"/>
          <w:u w:val="single"/>
          <w:rtl/>
        </w:rPr>
        <w:t>)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תשובה:</w:t>
      </w:r>
    </w:p>
    <w:p w:rsidR="00E8517E" w:rsidRPr="00101E8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lastRenderedPageBreak/>
        <w:t xml:space="preserve">ראה שינוי בתנאי סף של רואי החשבון כמפורט בתשובה לשאלה מס' 1 לעיל.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24</w:t>
      </w:r>
    </w:p>
    <w:p w:rsidR="00E8517E" w:rsidRPr="00D52CCC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8.1.4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D52CCC">
        <w:rPr>
          <w:rFonts w:ascii="Arial" w:hAnsi="Arial" w:cs="David" w:hint="cs"/>
          <w:sz w:val="28"/>
          <w:szCs w:val="28"/>
          <w:rtl/>
        </w:rPr>
        <w:t>נקבע כי ניקוד יינתן בגין מכתבי המלצה אשר יצורפו להצעה. נבהיר כי גופים ציבוריים (כגון: משרדי ממשלה, חברות ממשלתיות וכו') אינם מאפשרים קבלה של מכתב המלצה כאמור. נבקש כי תינתן האפשרות לציין בהצעה רשימת ממליצים, לרבות פרטי התקשרות, וזאת כחלופה למכתבי המלצה.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ראה </w:t>
      </w:r>
      <w:r w:rsidRPr="00101E8E">
        <w:rPr>
          <w:rFonts w:ascii="Arial" w:hAnsi="Arial" w:cs="David" w:hint="cs"/>
          <w:sz w:val="28"/>
          <w:szCs w:val="28"/>
          <w:rtl/>
        </w:rPr>
        <w:t>תשובה לשאלה מס' 20 לעיל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25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  <w:rtl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6.2.4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ישנה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חשיבות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לסדר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הזכייה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18 </w:t>
      </w:r>
      <w:r w:rsidRPr="002F33F3">
        <w:rPr>
          <w:rFonts w:ascii="Arial" w:hAnsi="Arial" w:cs="David" w:hint="eastAsia"/>
          <w:sz w:val="28"/>
          <w:szCs w:val="28"/>
          <w:rtl/>
        </w:rPr>
        <w:t>הזוכים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המתוכננים</w:t>
      </w:r>
      <w:r w:rsidRPr="002F33F3">
        <w:rPr>
          <w:rFonts w:ascii="Arial" w:hAnsi="Arial" w:cs="David"/>
          <w:sz w:val="28"/>
          <w:szCs w:val="28"/>
          <w:rtl/>
        </w:rPr>
        <w:t xml:space="preserve">? </w:t>
      </w:r>
      <w:r w:rsidRPr="002F33F3">
        <w:rPr>
          <w:rFonts w:ascii="Arial" w:hAnsi="Arial" w:cs="David" w:hint="eastAsia"/>
          <w:sz w:val="28"/>
          <w:szCs w:val="28"/>
          <w:rtl/>
        </w:rPr>
        <w:t>כלומר</w:t>
      </w:r>
      <w:r w:rsidRPr="002F33F3">
        <w:rPr>
          <w:rFonts w:ascii="Arial" w:hAnsi="Arial" w:cs="David"/>
          <w:sz w:val="28"/>
          <w:szCs w:val="28"/>
          <w:rtl/>
        </w:rPr>
        <w:t xml:space="preserve">, </w:t>
      </w:r>
      <w:r w:rsidRPr="002F33F3">
        <w:rPr>
          <w:rFonts w:ascii="Arial" w:hAnsi="Arial" w:cs="David" w:hint="eastAsia"/>
          <w:sz w:val="28"/>
          <w:szCs w:val="28"/>
          <w:rtl/>
        </w:rPr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שדורג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במקום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שלישי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ייהנה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מיתרונות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מסוימים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בהיקף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העבודה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או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טיבה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ביחס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למי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שדורג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במקום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</w:t>
      </w:r>
      <w:r w:rsidRPr="002F33F3">
        <w:rPr>
          <w:rFonts w:ascii="Arial" w:hAnsi="Arial" w:cs="David"/>
          <w:sz w:val="28"/>
          <w:szCs w:val="28"/>
          <w:rtl/>
        </w:rPr>
        <w:t xml:space="preserve"> – 17?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101E8E">
        <w:rPr>
          <w:rFonts w:ascii="Arial" w:hAnsi="Arial" w:cs="David" w:hint="cs"/>
          <w:sz w:val="28"/>
          <w:szCs w:val="28"/>
          <w:rtl/>
        </w:rPr>
        <w:t>לא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26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7.4.2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בסעיף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רשום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כי</w:t>
      </w:r>
      <w:r w:rsidRPr="002F33F3">
        <w:rPr>
          <w:rFonts w:ascii="Arial" w:hAnsi="Arial" w:cs="David"/>
          <w:sz w:val="28"/>
          <w:szCs w:val="28"/>
          <w:rtl/>
        </w:rPr>
        <w:t xml:space="preserve"> :</w:t>
      </w:r>
      <w:r w:rsidRPr="002F33F3">
        <w:rPr>
          <w:rFonts w:ascii="Arial" w:hAnsi="Arial" w:cs="David" w:hint="eastAsia"/>
          <w:sz w:val="28"/>
          <w:szCs w:val="28"/>
          <w:rtl/>
        </w:rPr>
        <w:t>המציע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בעל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ניסיון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מוכח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בעבודה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בראיית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חשבון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באחד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התחומים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הבאים</w:t>
      </w:r>
      <w:r w:rsidRPr="002F33F3">
        <w:rPr>
          <w:rFonts w:ascii="Arial" w:hAnsi="Arial" w:cs="David"/>
          <w:sz w:val="28"/>
          <w:szCs w:val="28"/>
          <w:rtl/>
        </w:rPr>
        <w:t xml:space="preserve">: </w:t>
      </w:r>
      <w:r w:rsidRPr="002F33F3">
        <w:rPr>
          <w:rFonts w:ascii="Arial" w:hAnsi="Arial" w:cs="David" w:hint="eastAsia"/>
          <w:sz w:val="28"/>
          <w:szCs w:val="28"/>
          <w:rtl/>
        </w:rPr>
        <w:t>ביצוע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ביקורת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בתחום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ענפי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התעשייה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למה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הכוונה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בביקורת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בתחום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ענפי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התעשיה</w:t>
      </w:r>
      <w:r w:rsidRPr="002F33F3">
        <w:rPr>
          <w:rFonts w:ascii="Arial" w:hAnsi="Arial" w:cs="David"/>
          <w:sz w:val="28"/>
          <w:szCs w:val="28"/>
          <w:rtl/>
        </w:rPr>
        <w:t>?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אילו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מהביקורות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הבאות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ייחשבו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כביקורת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לעניין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סעיף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זה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במידה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והם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כמובן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בענפי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התעשיה</w:t>
      </w:r>
      <w:r w:rsidRPr="002F33F3">
        <w:rPr>
          <w:rFonts w:ascii="Arial" w:hAnsi="Arial" w:cs="David"/>
          <w:sz w:val="28"/>
          <w:szCs w:val="28"/>
          <w:rtl/>
        </w:rPr>
        <w:t>: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ביקורת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דוחות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כספיים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ביקורת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פנימית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ביקורת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מדען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ראשי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משרד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הכלכלה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E8517E" w:rsidRPr="00101E8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סוגי הביקורות שפורטו בשאלה  ייחשבו כניסיון</w:t>
      </w:r>
      <w:r w:rsidRPr="00101E8E">
        <w:rPr>
          <w:rFonts w:ascii="Arial" w:hAnsi="Arial" w:cs="David" w:hint="cs"/>
          <w:sz w:val="28"/>
          <w:szCs w:val="28"/>
          <w:rtl/>
        </w:rPr>
        <w:t xml:space="preserve"> </w:t>
      </w:r>
      <w:r>
        <w:rPr>
          <w:rFonts w:ascii="Arial" w:hAnsi="Arial" w:cs="David" w:hint="cs"/>
          <w:sz w:val="28"/>
          <w:szCs w:val="28"/>
          <w:rtl/>
        </w:rPr>
        <w:t>ב</w:t>
      </w:r>
      <w:r w:rsidRPr="00101E8E">
        <w:rPr>
          <w:rFonts w:ascii="Arial" w:hAnsi="Arial" w:cs="David" w:hint="cs"/>
          <w:sz w:val="28"/>
          <w:szCs w:val="28"/>
          <w:rtl/>
        </w:rPr>
        <w:t>ביקורת חקירתית בתנאי שנעש</w:t>
      </w:r>
      <w:r>
        <w:rPr>
          <w:rFonts w:ascii="Arial" w:hAnsi="Arial" w:cs="David" w:hint="cs"/>
          <w:sz w:val="28"/>
          <w:szCs w:val="28"/>
          <w:rtl/>
        </w:rPr>
        <w:t>ו</w:t>
      </w:r>
      <w:r w:rsidRPr="00101E8E">
        <w:rPr>
          <w:rFonts w:ascii="Arial" w:hAnsi="Arial" w:cs="David" w:hint="cs"/>
          <w:sz w:val="28"/>
          <w:szCs w:val="28"/>
          <w:rtl/>
        </w:rPr>
        <w:t xml:space="preserve"> בתעשייה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27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7.4.2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מה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ההגדרה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ענפי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תעשיה</w:t>
      </w:r>
      <w:r w:rsidRPr="002F33F3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101E8E">
        <w:rPr>
          <w:rFonts w:ascii="Arial" w:hAnsi="Arial" w:cs="David" w:hint="cs"/>
          <w:sz w:val="28"/>
          <w:szCs w:val="28"/>
          <w:rtl/>
        </w:rPr>
        <w:t xml:space="preserve">כפי שהוגדר </w:t>
      </w:r>
      <w:r w:rsidRPr="00101E8E">
        <w:rPr>
          <w:rFonts w:ascii="Arial" w:hAnsi="Arial" w:cs="David" w:hint="eastAsia"/>
          <w:sz w:val="28"/>
          <w:szCs w:val="28"/>
          <w:rtl/>
        </w:rPr>
        <w:t>בסיווג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הענפים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הכלכלי</w:t>
      </w:r>
      <w:r>
        <w:rPr>
          <w:rFonts w:ascii="Arial" w:hAnsi="Arial" w:cs="David" w:hint="cs"/>
          <w:sz w:val="28"/>
          <w:szCs w:val="28"/>
          <w:rtl/>
        </w:rPr>
        <w:t>י</w:t>
      </w:r>
      <w:r w:rsidRPr="00101E8E">
        <w:rPr>
          <w:rFonts w:ascii="Arial" w:hAnsi="Arial" w:cs="David" w:hint="eastAsia"/>
          <w:sz w:val="28"/>
          <w:szCs w:val="28"/>
          <w:rtl/>
        </w:rPr>
        <w:t>ם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cs"/>
          <w:sz w:val="28"/>
          <w:szCs w:val="28"/>
          <w:rtl/>
        </w:rPr>
        <w:t>בלמ"ס</w:t>
      </w:r>
      <w:r w:rsidRPr="00101E8E">
        <w:rPr>
          <w:rFonts w:ascii="Arial" w:hAnsi="Arial" w:cs="David"/>
          <w:sz w:val="28"/>
          <w:szCs w:val="28"/>
          <w:rtl/>
        </w:rPr>
        <w:t>.</w:t>
      </w:r>
      <w:r w:rsidRPr="00101E8E">
        <w:rPr>
          <w:rFonts w:ascii="Arial" w:hAnsi="Arial" w:cs="David" w:hint="cs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הענפים</w:t>
      </w:r>
      <w:r w:rsidRPr="00101E8E">
        <w:rPr>
          <w:rFonts w:ascii="Arial" w:hAnsi="Arial" w:cs="David"/>
          <w:sz w:val="28"/>
          <w:szCs w:val="28"/>
          <w:rtl/>
        </w:rPr>
        <w:t xml:space="preserve"> כוללים:  </w:t>
      </w:r>
      <w:r w:rsidRPr="00101E8E">
        <w:rPr>
          <w:rFonts w:ascii="Arial" w:hAnsi="Arial" w:cs="David" w:hint="cs"/>
          <w:sz w:val="28"/>
          <w:szCs w:val="28"/>
          <w:rtl/>
        </w:rPr>
        <w:t xml:space="preserve">ענף ראשי </w:t>
      </w:r>
      <w:r w:rsidRPr="00101E8E">
        <w:rPr>
          <w:rFonts w:ascii="Arial" w:hAnsi="Arial" w:cs="David"/>
          <w:sz w:val="28"/>
          <w:szCs w:val="28"/>
        </w:rPr>
        <w:t xml:space="preserve">'C </w:t>
      </w:r>
      <w:r w:rsidRPr="00101E8E">
        <w:rPr>
          <w:rFonts w:ascii="Arial" w:hAnsi="Arial" w:cs="David" w:hint="cs"/>
          <w:sz w:val="28"/>
          <w:szCs w:val="28"/>
          <w:rtl/>
        </w:rPr>
        <w:t xml:space="preserve"> ובנוסף גם </w:t>
      </w:r>
      <w:r w:rsidRPr="00101E8E">
        <w:rPr>
          <w:rFonts w:ascii="Arial" w:hAnsi="Arial" w:cs="David" w:hint="eastAsia"/>
          <w:sz w:val="28"/>
          <w:szCs w:val="28"/>
          <w:rtl/>
        </w:rPr>
        <w:t>סעיף</w:t>
      </w:r>
      <w:r w:rsidRPr="00101E8E">
        <w:rPr>
          <w:rFonts w:ascii="Arial" w:hAnsi="Arial" w:cs="David"/>
          <w:sz w:val="28"/>
          <w:szCs w:val="28"/>
          <w:rtl/>
        </w:rPr>
        <w:t xml:space="preserve"> תוכנה </w:t>
      </w:r>
      <w:r w:rsidRPr="00101E8E">
        <w:rPr>
          <w:rFonts w:ascii="Arial" w:hAnsi="Arial" w:cs="David" w:hint="eastAsia"/>
          <w:sz w:val="28"/>
          <w:szCs w:val="28"/>
          <w:rtl/>
        </w:rPr>
        <w:t>וענפים</w:t>
      </w:r>
      <w:r w:rsidRPr="00101E8E">
        <w:rPr>
          <w:rFonts w:ascii="Arial" w:hAnsi="Arial" w:cs="David"/>
          <w:sz w:val="28"/>
          <w:szCs w:val="28"/>
          <w:rtl/>
        </w:rPr>
        <w:t xml:space="preserve"> המופיעים </w:t>
      </w:r>
      <w:r w:rsidRPr="00101E8E">
        <w:rPr>
          <w:rFonts w:ascii="Arial" w:hAnsi="Arial" w:cs="David" w:hint="cs"/>
          <w:sz w:val="28"/>
          <w:szCs w:val="28"/>
          <w:rtl/>
        </w:rPr>
        <w:t xml:space="preserve">בסעיף 61-63 ושרותים </w:t>
      </w:r>
      <w:r w:rsidRPr="00101E8E">
        <w:rPr>
          <w:rFonts w:ascii="Arial" w:hAnsi="Arial" w:cs="David" w:hint="eastAsia"/>
          <w:sz w:val="28"/>
          <w:szCs w:val="28"/>
          <w:rtl/>
        </w:rPr>
        <w:t>עיסקיים</w:t>
      </w:r>
      <w:r w:rsidRPr="00101E8E">
        <w:rPr>
          <w:rFonts w:ascii="Arial" w:hAnsi="Arial" w:cs="David" w:hint="cs"/>
          <w:sz w:val="28"/>
          <w:szCs w:val="28"/>
          <w:rtl/>
        </w:rPr>
        <w:t xml:space="preserve"> בסעיף </w:t>
      </w:r>
      <w:r w:rsidRPr="00101E8E">
        <w:rPr>
          <w:rFonts w:ascii="Arial" w:hAnsi="Arial" w:cs="David"/>
          <w:sz w:val="28"/>
          <w:szCs w:val="28"/>
        </w:rPr>
        <w:t>M</w:t>
      </w:r>
      <w:r>
        <w:rPr>
          <w:rFonts w:ascii="Arial" w:hAnsi="Arial" w:cs="David" w:hint="cs"/>
          <w:sz w:val="28"/>
          <w:szCs w:val="28"/>
          <w:rtl/>
        </w:rPr>
        <w:t xml:space="preserve">.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28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7.4.2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בסעיף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רשום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כי</w:t>
      </w:r>
      <w:r w:rsidRPr="002F33F3">
        <w:rPr>
          <w:rFonts w:ascii="Arial" w:hAnsi="Arial" w:cs="David"/>
          <w:sz w:val="28"/>
          <w:szCs w:val="28"/>
          <w:rtl/>
        </w:rPr>
        <w:t xml:space="preserve"> :</w:t>
      </w:r>
      <w:r w:rsidRPr="002F33F3">
        <w:rPr>
          <w:rFonts w:ascii="Arial" w:hAnsi="Arial" w:cs="David" w:hint="eastAsia"/>
          <w:sz w:val="28"/>
          <w:szCs w:val="28"/>
          <w:rtl/>
        </w:rPr>
        <w:t>המציע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בעל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ניסיון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מוכח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בעבודה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בראיית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חשבון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באחד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התחומים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הבאים</w:t>
      </w:r>
      <w:r w:rsidRPr="002F33F3">
        <w:rPr>
          <w:rFonts w:ascii="Arial" w:hAnsi="Arial" w:cs="David"/>
          <w:sz w:val="28"/>
          <w:szCs w:val="28"/>
          <w:rtl/>
        </w:rPr>
        <w:t xml:space="preserve">: </w:t>
      </w:r>
      <w:r w:rsidRPr="002F33F3">
        <w:rPr>
          <w:rFonts w:ascii="Arial" w:hAnsi="Arial" w:cs="David" w:hint="eastAsia"/>
          <w:sz w:val="28"/>
          <w:szCs w:val="28"/>
          <w:rtl/>
        </w:rPr>
        <w:t>תמיכות</w:t>
      </w:r>
      <w:r w:rsidRPr="002F33F3">
        <w:rPr>
          <w:rFonts w:ascii="Arial" w:hAnsi="Arial" w:cs="David"/>
          <w:sz w:val="28"/>
          <w:szCs w:val="28"/>
          <w:rtl/>
        </w:rPr>
        <w:t xml:space="preserve">  </w:t>
      </w:r>
      <w:r w:rsidRPr="002F33F3">
        <w:rPr>
          <w:rFonts w:ascii="Arial" w:hAnsi="Arial" w:cs="David" w:hint="eastAsia"/>
          <w:sz w:val="28"/>
          <w:szCs w:val="28"/>
          <w:rtl/>
        </w:rPr>
        <w:t>בהעסקת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עובדים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למה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הכוונה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בתמיכה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בהעסקת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עובדים</w:t>
      </w:r>
      <w:r w:rsidRPr="002F33F3">
        <w:rPr>
          <w:rFonts w:ascii="Arial" w:hAnsi="Arial" w:cs="David"/>
          <w:sz w:val="28"/>
          <w:szCs w:val="28"/>
          <w:rtl/>
        </w:rPr>
        <w:t>?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עבודה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מאחד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מהנושאים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הבאים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תיחשב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לעניין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סעיף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זה</w:t>
      </w:r>
      <w:r w:rsidRPr="002F33F3">
        <w:rPr>
          <w:rFonts w:ascii="Arial" w:hAnsi="Arial" w:cs="David"/>
          <w:sz w:val="28"/>
          <w:szCs w:val="28"/>
          <w:rtl/>
        </w:rPr>
        <w:t>: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מדען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ראשי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משרד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הכלכלה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ביקורת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תמיכות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המוסד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לביטוח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לאומי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בעמותות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וחל</w:t>
      </w:r>
      <w:r w:rsidRPr="002F33F3">
        <w:rPr>
          <w:rFonts w:ascii="Arial" w:hAnsi="Arial" w:cs="David"/>
          <w:sz w:val="28"/>
          <w:szCs w:val="28"/>
          <w:rtl/>
        </w:rPr>
        <w:t>"</w:t>
      </w:r>
      <w:r w:rsidRPr="002F33F3">
        <w:rPr>
          <w:rFonts w:ascii="Arial" w:hAnsi="Arial" w:cs="David" w:hint="eastAsia"/>
          <w:sz w:val="28"/>
          <w:szCs w:val="28"/>
          <w:rtl/>
        </w:rPr>
        <w:t>צים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המעסיקות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עובדים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מרקעים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שונים</w:t>
      </w:r>
      <w:r w:rsidRPr="002F33F3">
        <w:rPr>
          <w:rFonts w:ascii="Arial" w:hAnsi="Arial" w:cs="David"/>
          <w:sz w:val="28"/>
          <w:szCs w:val="28"/>
          <w:rtl/>
        </w:rPr>
        <w:t xml:space="preserve"> (</w:t>
      </w:r>
      <w:r w:rsidRPr="002F33F3">
        <w:rPr>
          <w:rFonts w:ascii="Arial" w:hAnsi="Arial" w:cs="David" w:hint="eastAsia"/>
          <w:sz w:val="28"/>
          <w:szCs w:val="28"/>
          <w:rtl/>
        </w:rPr>
        <w:t>בעלי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מוגבלויות</w:t>
      </w:r>
      <w:r w:rsidRPr="002F33F3">
        <w:rPr>
          <w:rFonts w:ascii="Arial" w:hAnsi="Arial" w:cs="David"/>
          <w:sz w:val="28"/>
          <w:szCs w:val="28"/>
          <w:rtl/>
        </w:rPr>
        <w:t xml:space="preserve">, </w:t>
      </w:r>
      <w:r w:rsidRPr="002F33F3">
        <w:rPr>
          <w:rFonts w:ascii="Arial" w:hAnsi="Arial" w:cs="David" w:hint="eastAsia"/>
          <w:sz w:val="28"/>
          <w:szCs w:val="28"/>
          <w:rtl/>
        </w:rPr>
        <w:t>נוער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בסיכון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וכו</w:t>
      </w:r>
      <w:r w:rsidRPr="002F33F3">
        <w:rPr>
          <w:rFonts w:ascii="Arial" w:hAnsi="Arial" w:cs="David"/>
          <w:sz w:val="28"/>
          <w:szCs w:val="28"/>
          <w:rtl/>
        </w:rPr>
        <w:t>')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בדיקת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תנאי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השכר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עובדים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אצל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קבלני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שירותים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מטעם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רשויות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מקומיות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כחלק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ממימון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ההשתתפות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בשכרם</w:t>
      </w:r>
      <w:r w:rsidRPr="002F33F3">
        <w:rPr>
          <w:rFonts w:ascii="Arial" w:hAnsi="Arial" w:cs="David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ראה </w:t>
      </w:r>
      <w:r w:rsidRPr="00101E8E">
        <w:rPr>
          <w:rFonts w:ascii="Arial" w:hAnsi="Arial" w:cs="David" w:hint="cs"/>
          <w:sz w:val="28"/>
          <w:szCs w:val="28"/>
          <w:rtl/>
        </w:rPr>
        <w:t xml:space="preserve">תשובה </w:t>
      </w:r>
      <w:r>
        <w:rPr>
          <w:rFonts w:ascii="Arial" w:hAnsi="Arial" w:cs="David" w:hint="cs"/>
          <w:sz w:val="28"/>
          <w:szCs w:val="28"/>
          <w:rtl/>
        </w:rPr>
        <w:t xml:space="preserve">לשאלה מס' </w:t>
      </w:r>
      <w:r w:rsidRPr="00101E8E">
        <w:rPr>
          <w:rFonts w:ascii="Arial" w:hAnsi="Arial" w:cs="David" w:hint="cs"/>
          <w:sz w:val="28"/>
          <w:szCs w:val="28"/>
          <w:rtl/>
        </w:rPr>
        <w:t xml:space="preserve"> 21 </w:t>
      </w:r>
      <w:r>
        <w:rPr>
          <w:rFonts w:ascii="Arial" w:hAnsi="Arial" w:cs="David" w:hint="cs"/>
          <w:sz w:val="28"/>
          <w:szCs w:val="28"/>
          <w:rtl/>
        </w:rPr>
        <w:t>לעיל</w:t>
      </w:r>
      <w:r w:rsidRPr="00101E8E">
        <w:rPr>
          <w:rFonts w:ascii="Arial" w:hAnsi="Arial" w:cs="David" w:hint="cs"/>
          <w:sz w:val="28"/>
          <w:szCs w:val="28"/>
          <w:rtl/>
        </w:rPr>
        <w:t>, וכן הדוגמאות הנכללות בשאלה יכולות לשמש גם הן כניסיון</w:t>
      </w:r>
      <w:r>
        <w:rPr>
          <w:rFonts w:ascii="Arial" w:hAnsi="Arial" w:cs="David" w:hint="cs"/>
          <w:sz w:val="28"/>
          <w:szCs w:val="28"/>
          <w:rtl/>
        </w:rPr>
        <w:t xml:space="preserve"> בתמיכה בהעסקת עובדים.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29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7.5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lastRenderedPageBreak/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האחראי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המקצועי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יכול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להיות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גם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אחד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המבצעים</w:t>
      </w:r>
      <w:r w:rsidRPr="002F33F3">
        <w:rPr>
          <w:rFonts w:ascii="Arial" w:hAnsi="Arial" w:cs="David"/>
          <w:sz w:val="28"/>
          <w:szCs w:val="28"/>
          <w:rtl/>
        </w:rPr>
        <w:t xml:space="preserve">? </w:t>
      </w:r>
      <w:r w:rsidRPr="002F33F3">
        <w:rPr>
          <w:rFonts w:ascii="Arial" w:hAnsi="Arial" w:cs="David" w:hint="eastAsia"/>
          <w:sz w:val="28"/>
          <w:szCs w:val="28"/>
          <w:rtl/>
        </w:rPr>
        <w:t>כלומר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סה</w:t>
      </w:r>
      <w:r w:rsidRPr="002F33F3">
        <w:rPr>
          <w:rFonts w:ascii="Arial" w:hAnsi="Arial" w:cs="David"/>
          <w:sz w:val="28"/>
          <w:szCs w:val="28"/>
          <w:rtl/>
        </w:rPr>
        <w:t>"</w:t>
      </w:r>
      <w:r w:rsidRPr="002F33F3">
        <w:rPr>
          <w:rFonts w:ascii="Arial" w:hAnsi="Arial" w:cs="David" w:hint="eastAsia"/>
          <w:sz w:val="28"/>
          <w:szCs w:val="28"/>
          <w:rtl/>
        </w:rPr>
        <w:t>כ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הצוות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יהיה</w:t>
      </w:r>
      <w:r w:rsidRPr="002F33F3">
        <w:rPr>
          <w:rFonts w:ascii="Arial" w:hAnsi="Arial" w:cs="David"/>
          <w:sz w:val="28"/>
          <w:szCs w:val="28"/>
          <w:rtl/>
        </w:rPr>
        <w:t xml:space="preserve"> 4 </w:t>
      </w:r>
      <w:r w:rsidRPr="002F33F3">
        <w:rPr>
          <w:rFonts w:ascii="Arial" w:hAnsi="Arial" w:cs="David" w:hint="eastAsia"/>
          <w:sz w:val="28"/>
          <w:szCs w:val="28"/>
          <w:rtl/>
        </w:rPr>
        <w:t>עובדים</w:t>
      </w:r>
      <w:r w:rsidRPr="002F33F3">
        <w:rPr>
          <w:rFonts w:ascii="Arial" w:hAnsi="Arial" w:cs="David"/>
          <w:sz w:val="28"/>
          <w:szCs w:val="28"/>
          <w:rtl/>
        </w:rPr>
        <w:t xml:space="preserve"> (</w:t>
      </w:r>
      <w:r w:rsidRPr="002F33F3">
        <w:rPr>
          <w:rFonts w:ascii="Arial" w:hAnsi="Arial" w:cs="David" w:hint="eastAsia"/>
          <w:sz w:val="28"/>
          <w:szCs w:val="28"/>
          <w:rtl/>
        </w:rPr>
        <w:t>בתנאי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שעומדים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בכל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הדרישות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האחרות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כמובן</w:t>
      </w:r>
      <w:r w:rsidRPr="002F33F3">
        <w:rPr>
          <w:rFonts w:ascii="Arial" w:hAnsi="Arial" w:cs="David"/>
          <w:sz w:val="28"/>
          <w:szCs w:val="28"/>
          <w:rtl/>
        </w:rPr>
        <w:t>)?</w:t>
      </w:r>
      <w:r>
        <w:rPr>
          <w:rFonts w:ascii="Arial" w:hAnsi="Arial"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101E8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ראה תשובה לשאלה מס' 3 לעיל.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30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7.5.3</w:t>
      </w:r>
    </w:p>
    <w:p w:rsidR="00E8517E" w:rsidRDefault="00E8517E" w:rsidP="00E8517E">
      <w:pPr>
        <w:pStyle w:val="a9"/>
        <w:numPr>
          <w:ilvl w:val="0"/>
          <w:numId w:val="12"/>
        </w:numPr>
        <w:spacing w:before="240" w:line="240" w:lineRule="auto"/>
        <w:rPr>
          <w:rFonts w:ascii="Arial" w:hAnsi="Arial" w:cs="David"/>
          <w:sz w:val="28"/>
          <w:szCs w:val="28"/>
        </w:rPr>
      </w:pPr>
      <w:r w:rsidRPr="00101E8E">
        <w:rPr>
          <w:rFonts w:ascii="Arial" w:hAnsi="Arial" w:cs="David" w:hint="eastAsia"/>
          <w:sz w:val="28"/>
          <w:szCs w:val="28"/>
          <w:rtl/>
        </w:rPr>
        <w:t>האם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בצוות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חייב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להיות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מתמחה</w:t>
      </w:r>
      <w:r w:rsidRPr="00101E8E">
        <w:rPr>
          <w:rFonts w:ascii="Arial" w:hAnsi="Arial" w:cs="David"/>
          <w:sz w:val="28"/>
          <w:szCs w:val="28"/>
          <w:rtl/>
        </w:rPr>
        <w:t>?</w:t>
      </w:r>
      <w:r w:rsidRPr="00101E8E">
        <w:rPr>
          <w:rFonts w:ascii="Arial" w:hAnsi="Arial" w:cs="David" w:hint="cs"/>
          <w:sz w:val="28"/>
          <w:szCs w:val="28"/>
          <w:rtl/>
        </w:rPr>
        <w:t xml:space="preserve"> </w:t>
      </w:r>
    </w:p>
    <w:p w:rsidR="00E8517E" w:rsidRPr="00101E8E" w:rsidRDefault="00E8517E" w:rsidP="00E8517E">
      <w:pPr>
        <w:pStyle w:val="a9"/>
        <w:numPr>
          <w:ilvl w:val="0"/>
          <w:numId w:val="12"/>
        </w:numPr>
        <w:spacing w:before="240" w:line="240" w:lineRule="auto"/>
        <w:rPr>
          <w:rFonts w:ascii="Arial" w:hAnsi="Arial" w:cs="David"/>
          <w:sz w:val="28"/>
          <w:szCs w:val="28"/>
        </w:rPr>
      </w:pPr>
      <w:r w:rsidRPr="00101E8E">
        <w:rPr>
          <w:rFonts w:ascii="Arial" w:hAnsi="Arial" w:cs="David" w:hint="eastAsia"/>
          <w:sz w:val="28"/>
          <w:szCs w:val="28"/>
          <w:rtl/>
        </w:rPr>
        <w:t>האם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במקום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מתמחה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אפשר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לצרף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עוד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רואה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חשבון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מוסמך</w:t>
      </w:r>
      <w:r w:rsidRPr="00101E8E">
        <w:rPr>
          <w:rFonts w:ascii="Arial" w:hAnsi="Arial" w:cs="David"/>
          <w:sz w:val="28"/>
          <w:szCs w:val="28"/>
          <w:rtl/>
        </w:rPr>
        <w:t>?</w:t>
      </w:r>
      <w:r w:rsidRPr="00101E8E">
        <w:rPr>
          <w:rFonts w:ascii="Arial" w:hAnsi="Arial" w:cs="David" w:hint="cs"/>
          <w:sz w:val="28"/>
          <w:szCs w:val="28"/>
          <w:rtl/>
        </w:rPr>
        <w:t xml:space="preserve"> </w:t>
      </w:r>
    </w:p>
    <w:p w:rsidR="00E8517E" w:rsidRPr="00101E8E" w:rsidRDefault="00E8517E" w:rsidP="00E8517E">
      <w:pPr>
        <w:pStyle w:val="a9"/>
        <w:numPr>
          <w:ilvl w:val="0"/>
          <w:numId w:val="12"/>
        </w:num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101E8E">
        <w:rPr>
          <w:rFonts w:ascii="Arial" w:hAnsi="Arial" w:cs="David" w:hint="eastAsia"/>
          <w:sz w:val="28"/>
          <w:szCs w:val="28"/>
          <w:rtl/>
        </w:rPr>
        <w:t>האם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במקום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מתמחה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אפשר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לצרף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כלכלן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בעל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תואר</w:t>
      </w:r>
      <w:r w:rsidRPr="00101E8E">
        <w:rPr>
          <w:rFonts w:ascii="Arial" w:hAnsi="Arial" w:cs="David"/>
          <w:sz w:val="28"/>
          <w:szCs w:val="28"/>
          <w:rtl/>
        </w:rPr>
        <w:t xml:space="preserve"> </w:t>
      </w:r>
      <w:r w:rsidRPr="00101E8E">
        <w:rPr>
          <w:rFonts w:ascii="Arial" w:hAnsi="Arial" w:cs="David" w:hint="eastAsia"/>
          <w:sz w:val="28"/>
          <w:szCs w:val="28"/>
          <w:rtl/>
        </w:rPr>
        <w:t>ראשון</w:t>
      </w:r>
      <w:r w:rsidRPr="00101E8E">
        <w:rPr>
          <w:rFonts w:ascii="Arial" w:hAnsi="Arial" w:cs="David"/>
          <w:sz w:val="28"/>
          <w:szCs w:val="28"/>
          <w:rtl/>
        </w:rPr>
        <w:t>?</w:t>
      </w:r>
      <w:r w:rsidRPr="00101E8E">
        <w:rPr>
          <w:rFonts w:ascii="Arial" w:hAnsi="Arial"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Default="00E8517E" w:rsidP="00E8517E">
      <w:pPr>
        <w:pStyle w:val="a9"/>
        <w:numPr>
          <w:ilvl w:val="0"/>
          <w:numId w:val="13"/>
        </w:numPr>
        <w:spacing w:before="240" w:line="240" w:lineRule="auto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>כן, עפ"י סעיף 7.5.3 למפרט המכרז (תנאי סף).</w:t>
      </w:r>
    </w:p>
    <w:p w:rsidR="00E8517E" w:rsidRDefault="00E8517E" w:rsidP="00E8517E">
      <w:pPr>
        <w:pStyle w:val="a9"/>
        <w:numPr>
          <w:ilvl w:val="0"/>
          <w:numId w:val="13"/>
        </w:numPr>
        <w:spacing w:before="240" w:line="240" w:lineRule="auto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>כן.</w:t>
      </w:r>
    </w:p>
    <w:p w:rsidR="00E8517E" w:rsidRPr="00101E8E" w:rsidRDefault="00E8517E" w:rsidP="00E8517E">
      <w:pPr>
        <w:pStyle w:val="a9"/>
        <w:numPr>
          <w:ilvl w:val="0"/>
          <w:numId w:val="13"/>
        </w:num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לא.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31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8.1.2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בהתאם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לסעיף</w:t>
      </w:r>
      <w:r w:rsidRPr="002F33F3">
        <w:rPr>
          <w:rFonts w:ascii="Arial" w:hAnsi="Arial" w:cs="David"/>
          <w:sz w:val="28"/>
          <w:szCs w:val="28"/>
          <w:rtl/>
        </w:rPr>
        <w:t xml:space="preserve">  </w:t>
      </w:r>
      <w:r w:rsidRPr="002F33F3">
        <w:rPr>
          <w:rFonts w:ascii="Arial" w:hAnsi="Arial" w:cs="David" w:hint="eastAsia"/>
          <w:sz w:val="28"/>
          <w:szCs w:val="28"/>
          <w:rtl/>
        </w:rPr>
        <w:t>הניקוד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יכלול</w:t>
      </w:r>
      <w:r w:rsidRPr="002F33F3">
        <w:rPr>
          <w:rFonts w:ascii="Arial" w:hAnsi="Arial" w:cs="David"/>
          <w:sz w:val="28"/>
          <w:szCs w:val="28"/>
          <w:rtl/>
        </w:rPr>
        <w:t xml:space="preserve"> - </w:t>
      </w:r>
      <w:r w:rsidRPr="002F33F3">
        <w:rPr>
          <w:rFonts w:ascii="Arial" w:hAnsi="Arial" w:cs="David" w:hint="eastAsia"/>
          <w:sz w:val="28"/>
          <w:szCs w:val="28"/>
          <w:rtl/>
        </w:rPr>
        <w:t>טיב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ההמלצות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שקיבל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המציע</w:t>
      </w:r>
      <w:r w:rsidRPr="002F33F3">
        <w:rPr>
          <w:rFonts w:ascii="Arial" w:hAnsi="Arial" w:cs="David"/>
          <w:sz w:val="28"/>
          <w:szCs w:val="28"/>
          <w:rtl/>
        </w:rPr>
        <w:t xml:space="preserve"> (</w:t>
      </w:r>
      <w:r w:rsidRPr="002F33F3">
        <w:rPr>
          <w:rFonts w:ascii="Arial" w:hAnsi="Arial" w:cs="David" w:hint="eastAsia"/>
          <w:sz w:val="28"/>
          <w:szCs w:val="28"/>
          <w:rtl/>
        </w:rPr>
        <w:t>המלצות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שצורפו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להצעה</w:t>
      </w:r>
      <w:r w:rsidRPr="002F33F3">
        <w:rPr>
          <w:rFonts w:ascii="Arial" w:hAnsi="Arial" w:cs="David"/>
          <w:sz w:val="28"/>
          <w:szCs w:val="28"/>
          <w:rtl/>
        </w:rPr>
        <w:t>) - 10%.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שאלתנו</w:t>
      </w:r>
      <w:r w:rsidRPr="002F33F3">
        <w:rPr>
          <w:rFonts w:ascii="Arial" w:hAnsi="Arial" w:cs="David"/>
          <w:sz w:val="28"/>
          <w:szCs w:val="28"/>
          <w:rtl/>
        </w:rPr>
        <w:t>: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מכיוון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שמשרדי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ממשלה</w:t>
      </w:r>
      <w:r w:rsidRPr="002F33F3">
        <w:rPr>
          <w:rFonts w:ascii="Arial" w:hAnsi="Arial" w:cs="David"/>
          <w:sz w:val="28"/>
          <w:szCs w:val="28"/>
          <w:rtl/>
        </w:rPr>
        <w:t xml:space="preserve">, </w:t>
      </w:r>
      <w:r w:rsidRPr="002F33F3">
        <w:rPr>
          <w:rFonts w:ascii="Arial" w:hAnsi="Arial" w:cs="David" w:hint="eastAsia"/>
          <w:sz w:val="28"/>
          <w:szCs w:val="28"/>
          <w:rtl/>
        </w:rPr>
        <w:t>גופים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סטטוטוריים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ורשויות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מקומיות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לא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מצרפות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המלצות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בכתב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אפשר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לצרף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במקום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המלצה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בכתב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פרטיי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קשר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ממליץ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מבלי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שהניקוד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יפגע</w:t>
      </w:r>
      <w:r w:rsidRPr="002F33F3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ההמלצות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צריכות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להיות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רק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מלקוחות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בתחום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התעש</w:t>
      </w:r>
      <w:r w:rsidRPr="002F33F3">
        <w:rPr>
          <w:rFonts w:ascii="Arial" w:hAnsi="Arial" w:cs="David" w:hint="cs"/>
          <w:sz w:val="28"/>
          <w:szCs w:val="28"/>
          <w:rtl/>
        </w:rPr>
        <w:t>י</w:t>
      </w:r>
      <w:r w:rsidRPr="002F33F3">
        <w:rPr>
          <w:rFonts w:ascii="Arial" w:hAnsi="Arial" w:cs="David" w:hint="eastAsia"/>
          <w:sz w:val="28"/>
          <w:szCs w:val="28"/>
          <w:rtl/>
        </w:rPr>
        <w:t>יה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או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תמיכה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בהעסקת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עובדים</w:t>
      </w:r>
      <w:r w:rsidRPr="002F33F3">
        <w:rPr>
          <w:rFonts w:ascii="Arial" w:hAnsi="Arial" w:cs="David"/>
          <w:sz w:val="28"/>
          <w:szCs w:val="28"/>
          <w:rtl/>
        </w:rPr>
        <w:t xml:space="preserve">? </w:t>
      </w:r>
      <w:r w:rsidRPr="002F33F3">
        <w:rPr>
          <w:rFonts w:ascii="Arial" w:hAnsi="Arial" w:cs="David" w:hint="eastAsia"/>
          <w:sz w:val="28"/>
          <w:szCs w:val="28"/>
          <w:rtl/>
        </w:rPr>
        <w:t>או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שאפשר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לספק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המלצות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מכלל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הלקוחות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המשרד</w:t>
      </w:r>
      <w:r w:rsidRPr="002F33F3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200B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AC6CA4">
        <w:rPr>
          <w:rFonts w:ascii="Arial" w:hAnsi="Arial" w:cs="David" w:hint="eastAsia"/>
          <w:sz w:val="28"/>
          <w:szCs w:val="28"/>
          <w:rtl/>
        </w:rPr>
        <w:t>ראה</w:t>
      </w:r>
      <w:r w:rsidRPr="00AC6CA4">
        <w:rPr>
          <w:rFonts w:ascii="Arial" w:hAnsi="Arial" w:cs="David"/>
          <w:sz w:val="28"/>
          <w:szCs w:val="28"/>
          <w:rtl/>
        </w:rPr>
        <w:t xml:space="preserve"> </w:t>
      </w:r>
      <w:r w:rsidRPr="00AC6CA4">
        <w:rPr>
          <w:rFonts w:ascii="Arial" w:hAnsi="Arial" w:cs="David" w:hint="eastAsia"/>
          <w:sz w:val="28"/>
          <w:szCs w:val="28"/>
          <w:rtl/>
        </w:rPr>
        <w:t>תשובות</w:t>
      </w:r>
      <w:r w:rsidRPr="00AC6CA4">
        <w:rPr>
          <w:rFonts w:ascii="Arial" w:hAnsi="Arial" w:cs="David"/>
          <w:sz w:val="28"/>
          <w:szCs w:val="28"/>
          <w:rtl/>
        </w:rPr>
        <w:t xml:space="preserve"> </w:t>
      </w:r>
      <w:r w:rsidRPr="00AC6CA4">
        <w:rPr>
          <w:rFonts w:ascii="Arial" w:hAnsi="Arial" w:cs="David" w:hint="eastAsia"/>
          <w:sz w:val="28"/>
          <w:szCs w:val="28"/>
          <w:rtl/>
        </w:rPr>
        <w:t>לשאלות</w:t>
      </w:r>
      <w:r w:rsidRPr="00AC6CA4">
        <w:rPr>
          <w:rFonts w:ascii="Arial" w:hAnsi="Arial" w:cs="David"/>
          <w:sz w:val="28"/>
          <w:szCs w:val="28"/>
          <w:rtl/>
        </w:rPr>
        <w:t xml:space="preserve"> </w:t>
      </w:r>
      <w:r w:rsidRPr="00AC6CA4">
        <w:rPr>
          <w:rFonts w:ascii="Arial" w:hAnsi="Arial" w:cs="David" w:hint="eastAsia"/>
          <w:sz w:val="28"/>
          <w:szCs w:val="28"/>
          <w:rtl/>
        </w:rPr>
        <w:t>מס</w:t>
      </w:r>
      <w:r w:rsidRPr="00AC6CA4">
        <w:rPr>
          <w:rFonts w:ascii="Arial" w:hAnsi="Arial" w:cs="David"/>
          <w:sz w:val="28"/>
          <w:szCs w:val="28"/>
          <w:rtl/>
        </w:rPr>
        <w:t xml:space="preserve">' 14  </w:t>
      </w:r>
      <w:r w:rsidRPr="00AC6CA4">
        <w:rPr>
          <w:rFonts w:ascii="Arial" w:hAnsi="Arial" w:cs="David" w:hint="eastAsia"/>
          <w:sz w:val="28"/>
          <w:szCs w:val="28"/>
          <w:rtl/>
        </w:rPr>
        <w:t>ו</w:t>
      </w:r>
      <w:r w:rsidRPr="00AC6CA4">
        <w:rPr>
          <w:rFonts w:ascii="Arial" w:hAnsi="Arial" w:cs="David"/>
          <w:sz w:val="28"/>
          <w:szCs w:val="28"/>
          <w:rtl/>
        </w:rPr>
        <w:t xml:space="preserve">- 20 </w:t>
      </w:r>
      <w:r w:rsidRPr="00AC6CA4">
        <w:rPr>
          <w:rFonts w:ascii="Arial" w:hAnsi="Arial" w:cs="David" w:hint="eastAsia"/>
          <w:sz w:val="28"/>
          <w:szCs w:val="28"/>
          <w:rtl/>
        </w:rPr>
        <w:t>לעיל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32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  <w:rtl/>
        </w:rPr>
      </w:pPr>
      <w:r w:rsidRPr="002F33F3">
        <w:rPr>
          <w:rFonts w:ascii="Arial" w:hAnsi="Arial" w:cs="David" w:hint="cs"/>
          <w:sz w:val="28"/>
          <w:szCs w:val="28"/>
          <w:u w:val="single"/>
          <w:rtl/>
        </w:rPr>
        <w:t xml:space="preserve">סעיף </w:t>
      </w:r>
      <w:r w:rsidRPr="002F33F3">
        <w:rPr>
          <w:rFonts w:ascii="Arial" w:hAnsi="Arial" w:cs="David"/>
          <w:sz w:val="28"/>
          <w:szCs w:val="28"/>
          <w:u w:val="single"/>
          <w:rtl/>
        </w:rPr>
        <w:t>8.2.5</w:t>
      </w:r>
    </w:p>
    <w:p w:rsidR="00E8517E" w:rsidRPr="006C200B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lastRenderedPageBreak/>
        <w:t>בסעיף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רשום</w:t>
      </w:r>
      <w:r w:rsidRPr="002F33F3">
        <w:rPr>
          <w:rFonts w:ascii="Arial" w:hAnsi="Arial" w:cs="David" w:hint="cs"/>
          <w:sz w:val="28"/>
          <w:szCs w:val="28"/>
          <w:rtl/>
        </w:rPr>
        <w:t xml:space="preserve">: </w:t>
      </w:r>
      <w:r w:rsidRPr="002F33F3">
        <w:rPr>
          <w:rFonts w:ascii="Arial" w:hAnsi="Arial" w:cs="David" w:hint="eastAsia"/>
          <w:sz w:val="28"/>
          <w:szCs w:val="28"/>
          <w:rtl/>
        </w:rPr>
        <w:t>המעטפה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הצעת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המחיר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תיפתח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</w:t>
      </w:r>
      <w:r w:rsidRPr="002F33F3">
        <w:rPr>
          <w:rFonts w:ascii="Arial" w:hAnsi="Arial" w:cs="David"/>
          <w:sz w:val="28"/>
          <w:szCs w:val="28"/>
          <w:rtl/>
        </w:rPr>
        <w:t>"</w:t>
      </w:r>
      <w:r w:rsidRPr="002F33F3">
        <w:rPr>
          <w:rFonts w:ascii="Arial" w:hAnsi="Arial" w:cs="David" w:hint="eastAsia"/>
          <w:sz w:val="28"/>
          <w:szCs w:val="28"/>
          <w:rtl/>
        </w:rPr>
        <w:t>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ועדת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המכרזים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רק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לאחר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שתסתיים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הבדיקה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והניקוד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רכיבי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האיכות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והריאיון</w:t>
      </w:r>
      <w:r w:rsidRPr="002F33F3">
        <w:rPr>
          <w:rFonts w:ascii="Arial" w:hAnsi="Arial" w:cs="David"/>
          <w:sz w:val="28"/>
          <w:szCs w:val="28"/>
          <w:rtl/>
        </w:rPr>
        <w:t>.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לא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ברור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למה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הכוונה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במילה</w:t>
      </w:r>
      <w:r w:rsidRPr="002F33F3">
        <w:rPr>
          <w:rFonts w:ascii="Arial" w:hAnsi="Arial" w:cs="David"/>
          <w:sz w:val="28"/>
          <w:szCs w:val="28"/>
          <w:rtl/>
        </w:rPr>
        <w:t xml:space="preserve"> "</w:t>
      </w:r>
      <w:r w:rsidRPr="002F33F3">
        <w:rPr>
          <w:rFonts w:ascii="Arial" w:hAnsi="Arial" w:cs="David" w:hint="eastAsia"/>
          <w:sz w:val="28"/>
          <w:szCs w:val="28"/>
          <w:rtl/>
        </w:rPr>
        <w:t>ראיון</w:t>
      </w:r>
      <w:r w:rsidRPr="002F33F3">
        <w:rPr>
          <w:rFonts w:ascii="Arial" w:hAnsi="Arial" w:cs="David"/>
          <w:sz w:val="28"/>
          <w:szCs w:val="28"/>
          <w:rtl/>
        </w:rPr>
        <w:t xml:space="preserve">" </w:t>
      </w:r>
      <w:r w:rsidRPr="002F33F3">
        <w:rPr>
          <w:rFonts w:ascii="Arial" w:hAnsi="Arial" w:cs="David" w:hint="eastAsia"/>
          <w:sz w:val="28"/>
          <w:szCs w:val="28"/>
          <w:rtl/>
        </w:rPr>
        <w:t>שכן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בסעיף</w:t>
      </w:r>
      <w:r w:rsidRPr="002F33F3">
        <w:rPr>
          <w:rFonts w:ascii="Arial" w:hAnsi="Arial" w:cs="David"/>
          <w:sz w:val="28"/>
          <w:szCs w:val="28"/>
          <w:rtl/>
        </w:rPr>
        <w:t xml:space="preserve"> 8.1 </w:t>
      </w:r>
      <w:r w:rsidRPr="002F33F3">
        <w:rPr>
          <w:rFonts w:ascii="Arial" w:hAnsi="Arial" w:cs="David" w:hint="eastAsia"/>
          <w:sz w:val="28"/>
          <w:szCs w:val="28"/>
          <w:rtl/>
        </w:rPr>
        <w:t>לא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מצוין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שמדדי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האיכות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יקבעו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סמך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ראיון</w:t>
      </w:r>
      <w:r w:rsidRPr="002F33F3">
        <w:rPr>
          <w:rFonts w:ascii="Arial" w:hAnsi="Arial" w:cs="David"/>
          <w:sz w:val="28"/>
          <w:szCs w:val="28"/>
          <w:rtl/>
        </w:rPr>
        <w:t xml:space="preserve">. 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שאלתנו</w:t>
      </w:r>
      <w:r w:rsidRPr="002F33F3">
        <w:rPr>
          <w:rFonts w:ascii="Arial" w:hAnsi="Arial" w:cs="David"/>
          <w:sz w:val="28"/>
          <w:szCs w:val="28"/>
          <w:rtl/>
        </w:rPr>
        <w:t xml:space="preserve"> – </w:t>
      </w:r>
      <w:r w:rsidRPr="002F33F3">
        <w:rPr>
          <w:rFonts w:ascii="Arial" w:hAnsi="Arial" w:cs="David" w:hint="eastAsia"/>
          <w:sz w:val="28"/>
          <w:szCs w:val="28"/>
          <w:rtl/>
        </w:rPr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מתוכנן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ראיון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אחד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מהמציעים</w:t>
      </w:r>
      <w:r w:rsidRPr="002F33F3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כן</w:t>
      </w:r>
      <w:r w:rsidRPr="002F33F3">
        <w:rPr>
          <w:rFonts w:ascii="Arial" w:hAnsi="Arial" w:cs="David"/>
          <w:sz w:val="28"/>
          <w:szCs w:val="28"/>
          <w:rtl/>
        </w:rPr>
        <w:t xml:space="preserve">, </w:t>
      </w:r>
      <w:r w:rsidRPr="002F33F3">
        <w:rPr>
          <w:rFonts w:ascii="Arial" w:hAnsi="Arial" w:cs="David" w:hint="eastAsia"/>
          <w:sz w:val="28"/>
          <w:szCs w:val="28"/>
          <w:rtl/>
        </w:rPr>
        <w:t>מה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הניקוד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הראיון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ומה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הניקוד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שאר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מדדי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האיכות</w:t>
      </w:r>
      <w:r w:rsidRPr="002F33F3">
        <w:rPr>
          <w:rFonts w:ascii="Arial" w:hAnsi="Arial" w:cs="David"/>
          <w:sz w:val="28"/>
          <w:szCs w:val="28"/>
          <w:rtl/>
        </w:rPr>
        <w:t xml:space="preserve"> – </w:t>
      </w:r>
      <w:r w:rsidRPr="002F33F3">
        <w:rPr>
          <w:rFonts w:ascii="Arial" w:hAnsi="Arial" w:cs="David" w:hint="eastAsia"/>
          <w:sz w:val="28"/>
          <w:szCs w:val="28"/>
          <w:rtl/>
        </w:rPr>
        <w:t>סה</w:t>
      </w:r>
      <w:r w:rsidRPr="002F33F3">
        <w:rPr>
          <w:rFonts w:ascii="Arial" w:hAnsi="Arial" w:cs="David"/>
          <w:sz w:val="28"/>
          <w:szCs w:val="28"/>
          <w:rtl/>
        </w:rPr>
        <w:t>"</w:t>
      </w:r>
      <w:r w:rsidRPr="002F33F3">
        <w:rPr>
          <w:rFonts w:ascii="Arial" w:hAnsi="Arial" w:cs="David" w:hint="eastAsia"/>
          <w:sz w:val="28"/>
          <w:szCs w:val="28"/>
          <w:rtl/>
        </w:rPr>
        <w:t>כ</w:t>
      </w:r>
      <w:r w:rsidRPr="002F33F3">
        <w:rPr>
          <w:rFonts w:ascii="Arial" w:hAnsi="Arial" w:cs="David"/>
          <w:sz w:val="28"/>
          <w:szCs w:val="28"/>
          <w:rtl/>
        </w:rPr>
        <w:t xml:space="preserve"> 50 </w:t>
      </w:r>
      <w:r w:rsidRPr="002F33F3">
        <w:rPr>
          <w:rFonts w:ascii="Arial" w:hAnsi="Arial" w:cs="David" w:hint="eastAsia"/>
          <w:sz w:val="28"/>
          <w:szCs w:val="28"/>
          <w:rtl/>
        </w:rPr>
        <w:t>נקודות</w:t>
      </w:r>
      <w:r w:rsidRPr="002F33F3">
        <w:rPr>
          <w:rFonts w:ascii="Arial" w:hAnsi="Arial" w:cs="David"/>
          <w:sz w:val="28"/>
          <w:szCs w:val="28"/>
          <w:rtl/>
        </w:rPr>
        <w:t xml:space="preserve">. </w:t>
      </w:r>
      <w:r w:rsidRPr="002F33F3">
        <w:rPr>
          <w:rFonts w:ascii="Arial" w:hAnsi="Arial" w:cs="David" w:hint="eastAsia"/>
          <w:sz w:val="28"/>
          <w:szCs w:val="28"/>
          <w:rtl/>
        </w:rPr>
        <w:t>מי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נדרש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להגיע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לראיון</w:t>
      </w:r>
      <w:r w:rsidRPr="002F33F3">
        <w:rPr>
          <w:rFonts w:ascii="Arial" w:hAnsi="Arial" w:cs="David"/>
          <w:sz w:val="28"/>
          <w:szCs w:val="28"/>
          <w:rtl/>
        </w:rPr>
        <w:t xml:space="preserve">?  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200B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מדובר ב</w:t>
      </w:r>
      <w:r w:rsidRPr="006C200B">
        <w:rPr>
          <w:rFonts w:ascii="Arial" w:hAnsi="Arial" w:cs="David" w:hint="cs"/>
          <w:sz w:val="28"/>
          <w:szCs w:val="28"/>
          <w:rtl/>
        </w:rPr>
        <w:t>טעות</w:t>
      </w:r>
      <w:r>
        <w:rPr>
          <w:rFonts w:ascii="Arial" w:hAnsi="Arial" w:cs="David" w:hint="cs"/>
          <w:sz w:val="28"/>
          <w:szCs w:val="28"/>
          <w:rtl/>
        </w:rPr>
        <w:t xml:space="preserve"> טכנית</w:t>
      </w:r>
      <w:r w:rsidRPr="006C200B">
        <w:rPr>
          <w:rFonts w:ascii="Arial" w:hAnsi="Arial" w:cs="David" w:hint="cs"/>
          <w:sz w:val="28"/>
          <w:szCs w:val="28"/>
          <w:rtl/>
        </w:rPr>
        <w:t xml:space="preserve"> לא נדרש ראיון</w:t>
      </w:r>
      <w:r>
        <w:rPr>
          <w:rFonts w:ascii="Arial" w:hAnsi="Arial" w:cs="David" w:hint="cs"/>
          <w:sz w:val="28"/>
          <w:szCs w:val="28"/>
          <w:rtl/>
        </w:rPr>
        <w:t xml:space="preserve">.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33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8.2.2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בסעיף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רשום</w:t>
      </w:r>
      <w:r w:rsidRPr="002F33F3">
        <w:rPr>
          <w:rFonts w:ascii="Arial" w:hAnsi="Arial" w:cs="David" w:hint="cs"/>
          <w:sz w:val="28"/>
          <w:szCs w:val="28"/>
          <w:rtl/>
        </w:rPr>
        <w:t xml:space="preserve">: </w:t>
      </w:r>
      <w:r w:rsidRPr="002F33F3">
        <w:rPr>
          <w:rFonts w:ascii="Arial" w:hAnsi="Arial" w:cs="David" w:hint="eastAsia"/>
          <w:sz w:val="28"/>
          <w:szCs w:val="28"/>
          <w:rtl/>
        </w:rPr>
        <w:t>הצעת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המחיר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תצוין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באחוז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הנחה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מתעריפי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יועצים</w:t>
      </w:r>
      <w:r w:rsidRPr="002F33F3">
        <w:rPr>
          <w:rFonts w:ascii="Arial" w:hAnsi="Arial" w:cs="David" w:hint="cs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נבקש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לאשר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כי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מדובר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במתן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הנחה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תעריף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לפי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סעיף</w:t>
      </w:r>
      <w:r w:rsidRPr="002F33F3">
        <w:rPr>
          <w:rFonts w:ascii="Arial" w:hAnsi="Arial" w:cs="David"/>
          <w:sz w:val="28"/>
          <w:szCs w:val="28"/>
          <w:rtl/>
        </w:rPr>
        <w:t xml:space="preserve"> 5  </w:t>
      </w:r>
      <w:r w:rsidRPr="002F33F3">
        <w:rPr>
          <w:rFonts w:ascii="Arial" w:hAnsi="Arial" w:cs="David" w:hint="eastAsia"/>
          <w:sz w:val="28"/>
          <w:szCs w:val="28"/>
          <w:rtl/>
        </w:rPr>
        <w:t>בחוזר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תעריפי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התקשרות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נותן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שירותים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חיצוני</w:t>
      </w:r>
      <w:r w:rsidRPr="002F33F3">
        <w:rPr>
          <w:rFonts w:ascii="Arial" w:hAnsi="Arial" w:cs="David"/>
          <w:sz w:val="28"/>
          <w:szCs w:val="28"/>
          <w:rtl/>
        </w:rPr>
        <w:t xml:space="preserve">, </w:t>
      </w:r>
      <w:r w:rsidRPr="002F33F3">
        <w:rPr>
          <w:rFonts w:ascii="Arial" w:hAnsi="Arial" w:cs="David" w:hint="eastAsia"/>
          <w:sz w:val="28"/>
          <w:szCs w:val="28"/>
          <w:rtl/>
        </w:rPr>
        <w:t>קרי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התקשרות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רואה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חשבון</w:t>
      </w:r>
      <w:r w:rsidRPr="002F33F3">
        <w:rPr>
          <w:rFonts w:ascii="Arial" w:hAnsi="Arial" w:cs="David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200B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6C200B">
        <w:rPr>
          <w:rFonts w:ascii="Arial" w:hAnsi="Arial" w:cs="David" w:hint="cs"/>
          <w:sz w:val="28"/>
          <w:szCs w:val="28"/>
          <w:rtl/>
        </w:rPr>
        <w:t xml:space="preserve">כן מדובר </w:t>
      </w:r>
      <w:r>
        <w:rPr>
          <w:rFonts w:ascii="Arial" w:hAnsi="Arial" w:cs="David" w:hint="cs"/>
          <w:sz w:val="28"/>
          <w:szCs w:val="28"/>
          <w:rtl/>
        </w:rPr>
        <w:t xml:space="preserve">בסעיף 5 </w:t>
      </w:r>
      <w:r w:rsidRPr="006C200B">
        <w:rPr>
          <w:rFonts w:ascii="Arial" w:hAnsi="Arial" w:cs="David" w:hint="cs"/>
          <w:sz w:val="28"/>
          <w:szCs w:val="28"/>
          <w:rtl/>
        </w:rPr>
        <w:t xml:space="preserve"> </w:t>
      </w:r>
      <w:r>
        <w:rPr>
          <w:rFonts w:ascii="Arial" w:hAnsi="Arial" w:cs="David" w:hint="cs"/>
          <w:sz w:val="28"/>
          <w:szCs w:val="28"/>
          <w:rtl/>
        </w:rPr>
        <w:t>"</w:t>
      </w:r>
      <w:r w:rsidRPr="006C200B">
        <w:rPr>
          <w:rFonts w:ascii="Arial" w:hAnsi="Arial" w:cs="David" w:hint="cs"/>
          <w:sz w:val="28"/>
          <w:szCs w:val="28"/>
          <w:rtl/>
        </w:rPr>
        <w:t>התקשרות עם רואה חשבון</w:t>
      </w:r>
      <w:r>
        <w:rPr>
          <w:rFonts w:ascii="Arial" w:hAnsi="Arial" w:cs="David" w:hint="cs"/>
          <w:sz w:val="28"/>
          <w:szCs w:val="28"/>
          <w:rtl/>
        </w:rPr>
        <w:t>".</w:t>
      </w:r>
      <w:r w:rsidRPr="006C200B">
        <w:rPr>
          <w:rFonts w:ascii="Arial" w:hAnsi="Arial"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34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9.3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אחד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או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יותר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מארבעת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חברי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הצוות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שיש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להגיש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יכול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להיות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קבלן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משנה</w:t>
      </w:r>
      <w:r w:rsidRPr="002F33F3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200B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ראה סעיף 9.3 למפרט המכרז</w:t>
      </w:r>
      <w:r w:rsidRPr="00AC6CA4">
        <w:rPr>
          <w:rtl/>
        </w:rPr>
        <w:t xml:space="preserve"> </w:t>
      </w:r>
      <w:r>
        <w:rPr>
          <w:rFonts w:ascii="Arial" w:hAnsi="Arial" w:cs="David" w:hint="cs"/>
          <w:sz w:val="28"/>
          <w:szCs w:val="28"/>
          <w:rtl/>
        </w:rPr>
        <w:t>"</w:t>
      </w:r>
      <w:r w:rsidRPr="00AC6CA4">
        <w:rPr>
          <w:rFonts w:ascii="Arial" w:hAnsi="Arial" w:cs="David" w:hint="eastAsia"/>
          <w:sz w:val="28"/>
          <w:szCs w:val="28"/>
          <w:rtl/>
        </w:rPr>
        <w:t>הצעה</w:t>
      </w:r>
      <w:r w:rsidRPr="00AC6CA4">
        <w:rPr>
          <w:rFonts w:ascii="Arial" w:hAnsi="Arial" w:cs="David"/>
          <w:sz w:val="28"/>
          <w:szCs w:val="28"/>
          <w:rtl/>
        </w:rPr>
        <w:t xml:space="preserve"> </w:t>
      </w:r>
      <w:r w:rsidRPr="00AC6CA4">
        <w:rPr>
          <w:rFonts w:ascii="Arial" w:hAnsi="Arial" w:cs="David" w:hint="eastAsia"/>
          <w:sz w:val="28"/>
          <w:szCs w:val="28"/>
          <w:rtl/>
        </w:rPr>
        <w:t>הכוללת</w:t>
      </w:r>
      <w:r w:rsidRPr="00AC6CA4">
        <w:rPr>
          <w:rFonts w:ascii="Arial" w:hAnsi="Arial" w:cs="David"/>
          <w:sz w:val="28"/>
          <w:szCs w:val="28"/>
          <w:rtl/>
        </w:rPr>
        <w:t xml:space="preserve"> </w:t>
      </w:r>
      <w:r w:rsidRPr="00AC6CA4">
        <w:rPr>
          <w:rFonts w:ascii="Arial" w:hAnsi="Arial" w:cs="David" w:hint="eastAsia"/>
          <w:sz w:val="28"/>
          <w:szCs w:val="28"/>
          <w:rtl/>
        </w:rPr>
        <w:t>מתן</w:t>
      </w:r>
      <w:r w:rsidRPr="00AC6CA4">
        <w:rPr>
          <w:rFonts w:ascii="Arial" w:hAnsi="Arial" w:cs="David"/>
          <w:sz w:val="28"/>
          <w:szCs w:val="28"/>
          <w:rtl/>
        </w:rPr>
        <w:t xml:space="preserve"> </w:t>
      </w:r>
      <w:r w:rsidRPr="00AC6CA4">
        <w:rPr>
          <w:rFonts w:ascii="Arial" w:hAnsi="Arial" w:cs="David" w:hint="eastAsia"/>
          <w:sz w:val="28"/>
          <w:szCs w:val="28"/>
          <w:rtl/>
        </w:rPr>
        <w:t>שירותים</w:t>
      </w:r>
      <w:r w:rsidRPr="00AC6CA4">
        <w:rPr>
          <w:rFonts w:ascii="Arial" w:hAnsi="Arial" w:cs="David"/>
          <w:sz w:val="28"/>
          <w:szCs w:val="28"/>
          <w:rtl/>
        </w:rPr>
        <w:t xml:space="preserve"> </w:t>
      </w:r>
      <w:r w:rsidRPr="00AC6CA4">
        <w:rPr>
          <w:rFonts w:ascii="Arial" w:hAnsi="Arial" w:cs="David" w:hint="eastAsia"/>
          <w:sz w:val="28"/>
          <w:szCs w:val="28"/>
          <w:rtl/>
        </w:rPr>
        <w:t>באמצעות</w:t>
      </w:r>
      <w:r w:rsidRPr="00AC6CA4">
        <w:rPr>
          <w:rFonts w:ascii="Arial" w:hAnsi="Arial" w:cs="David"/>
          <w:sz w:val="28"/>
          <w:szCs w:val="28"/>
          <w:rtl/>
        </w:rPr>
        <w:t xml:space="preserve"> </w:t>
      </w:r>
      <w:r w:rsidRPr="00AC6CA4">
        <w:rPr>
          <w:rFonts w:ascii="Arial" w:hAnsi="Arial" w:cs="David" w:hint="eastAsia"/>
          <w:sz w:val="28"/>
          <w:szCs w:val="28"/>
          <w:rtl/>
        </w:rPr>
        <w:t>קבלני</w:t>
      </w:r>
      <w:r w:rsidRPr="00AC6CA4">
        <w:rPr>
          <w:rFonts w:ascii="Arial" w:hAnsi="Arial" w:cs="David"/>
          <w:sz w:val="28"/>
          <w:szCs w:val="28"/>
          <w:rtl/>
        </w:rPr>
        <w:t xml:space="preserve"> </w:t>
      </w:r>
      <w:r w:rsidRPr="00AC6CA4">
        <w:rPr>
          <w:rFonts w:ascii="Arial" w:hAnsi="Arial" w:cs="David" w:hint="eastAsia"/>
          <w:sz w:val="28"/>
          <w:szCs w:val="28"/>
          <w:rtl/>
        </w:rPr>
        <w:t>משנה</w:t>
      </w:r>
      <w:r>
        <w:rPr>
          <w:rFonts w:ascii="Arial" w:hAnsi="Arial" w:cs="David" w:hint="cs"/>
          <w:sz w:val="28"/>
          <w:szCs w:val="28"/>
          <w:rtl/>
        </w:rPr>
        <w:t>"</w:t>
      </w:r>
      <w:r w:rsidRPr="006C200B">
        <w:rPr>
          <w:rFonts w:ascii="Arial" w:hAnsi="Arial" w:cs="David" w:hint="cs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35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9.4.1.3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מילוי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נספח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ד</w:t>
      </w:r>
      <w:r w:rsidRPr="002F33F3">
        <w:rPr>
          <w:rFonts w:ascii="Arial" w:hAnsi="Arial" w:cs="David"/>
          <w:sz w:val="28"/>
          <w:szCs w:val="28"/>
          <w:rtl/>
        </w:rPr>
        <w:t>' "</w:t>
      </w:r>
      <w:r w:rsidRPr="002F33F3">
        <w:rPr>
          <w:rFonts w:ascii="Arial" w:hAnsi="Arial" w:cs="David" w:hint="eastAsia"/>
          <w:sz w:val="28"/>
          <w:szCs w:val="28"/>
          <w:rtl/>
        </w:rPr>
        <w:t>ניסיון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המציע</w:t>
      </w:r>
      <w:r w:rsidRPr="002F33F3">
        <w:rPr>
          <w:rFonts w:ascii="Arial" w:hAnsi="Arial" w:cs="David"/>
          <w:sz w:val="28"/>
          <w:szCs w:val="28"/>
          <w:rtl/>
        </w:rPr>
        <w:t xml:space="preserve">" </w:t>
      </w:r>
      <w:r w:rsidRPr="002F33F3">
        <w:rPr>
          <w:rFonts w:ascii="Arial" w:hAnsi="Arial" w:cs="David" w:hint="eastAsia"/>
          <w:sz w:val="28"/>
          <w:szCs w:val="28"/>
          <w:rtl/>
        </w:rPr>
        <w:t>ובמיוחד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פרטי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איש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קשר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של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הלקוח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מהווה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תחליף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להמצאת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המלצה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מלקוח</w:t>
      </w:r>
      <w:r w:rsidRPr="002F33F3">
        <w:rPr>
          <w:rFonts w:ascii="Arial" w:hAnsi="Arial" w:cs="David"/>
          <w:sz w:val="28"/>
          <w:szCs w:val="28"/>
          <w:rtl/>
        </w:rPr>
        <w:t>?</w:t>
      </w:r>
      <w:r>
        <w:rPr>
          <w:rFonts w:ascii="Arial" w:hAnsi="Arial"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E8517E" w:rsidRPr="006C200B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במידה וישנה המלצה יש לצרפה להצעה, במידה ואין יש לציין שמות אנשי קשר שהם בגדר ממליצים לרבות פרטי ההתקשרות..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36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9.4.2.5</w:t>
      </w:r>
    </w:p>
    <w:p w:rsidR="00E8517E" w:rsidRPr="002F33F3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</w:rPr>
      </w:pPr>
      <w:r w:rsidRPr="002F33F3">
        <w:rPr>
          <w:rFonts w:ascii="Arial" w:hAnsi="Arial" w:cs="David" w:hint="eastAsia"/>
          <w:sz w:val="28"/>
          <w:szCs w:val="28"/>
          <w:rtl/>
        </w:rPr>
        <w:t>האם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נדרש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לחתום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הסכם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ההתקשרות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רק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בסוף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ההסכם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או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בכל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עמוד</w:t>
      </w:r>
      <w:r w:rsidRPr="002F33F3">
        <w:rPr>
          <w:rFonts w:ascii="Arial" w:hAnsi="Arial" w:cs="David"/>
          <w:sz w:val="28"/>
          <w:szCs w:val="28"/>
          <w:rtl/>
        </w:rPr>
        <w:t>?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2F33F3">
        <w:rPr>
          <w:rFonts w:ascii="Arial" w:hAnsi="Arial" w:cs="David" w:hint="eastAsia"/>
          <w:sz w:val="28"/>
          <w:szCs w:val="28"/>
          <w:rtl/>
        </w:rPr>
        <w:t>כנ</w:t>
      </w:r>
      <w:r w:rsidRPr="002F33F3">
        <w:rPr>
          <w:rFonts w:ascii="Arial" w:hAnsi="Arial" w:cs="David"/>
          <w:sz w:val="28"/>
          <w:szCs w:val="28"/>
          <w:rtl/>
        </w:rPr>
        <w:t>"</w:t>
      </w:r>
      <w:r w:rsidRPr="002F33F3">
        <w:rPr>
          <w:rFonts w:ascii="Arial" w:hAnsi="Arial" w:cs="David" w:hint="eastAsia"/>
          <w:sz w:val="28"/>
          <w:szCs w:val="28"/>
          <w:rtl/>
        </w:rPr>
        <w:t>ל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לגבי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הנספחים</w:t>
      </w:r>
      <w:r w:rsidRPr="002F33F3">
        <w:rPr>
          <w:rFonts w:ascii="Arial" w:hAnsi="Arial" w:cs="David"/>
          <w:sz w:val="28"/>
          <w:szCs w:val="28"/>
          <w:rtl/>
        </w:rPr>
        <w:t xml:space="preserve"> </w:t>
      </w:r>
      <w:r w:rsidRPr="002F33F3">
        <w:rPr>
          <w:rFonts w:ascii="Arial" w:hAnsi="Arial" w:cs="David" w:hint="eastAsia"/>
          <w:sz w:val="28"/>
          <w:szCs w:val="28"/>
          <w:rtl/>
        </w:rPr>
        <w:t>להסכם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F940F4">
        <w:rPr>
          <w:rFonts w:ascii="Arial" w:hAnsi="Arial" w:cs="David" w:hint="eastAsia"/>
          <w:sz w:val="28"/>
          <w:szCs w:val="28"/>
          <w:rtl/>
        </w:rPr>
        <w:t>יש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לחתום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על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הסכם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ההתקשרות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המצ</w:t>
      </w:r>
      <w:r w:rsidRPr="00F940F4">
        <w:rPr>
          <w:rFonts w:ascii="Arial" w:hAnsi="Arial" w:cs="David"/>
          <w:sz w:val="28"/>
          <w:szCs w:val="28"/>
          <w:rtl/>
        </w:rPr>
        <w:t>"</w:t>
      </w:r>
      <w:r w:rsidRPr="00F940F4">
        <w:rPr>
          <w:rFonts w:ascii="Arial" w:hAnsi="Arial" w:cs="David" w:hint="eastAsia"/>
          <w:sz w:val="28"/>
          <w:szCs w:val="28"/>
          <w:rtl/>
        </w:rPr>
        <w:t>ב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למכרז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זה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כנספח</w:t>
      </w:r>
      <w:r>
        <w:rPr>
          <w:rFonts w:ascii="Arial" w:hAnsi="Arial" w:cs="David" w:hint="cs"/>
          <w:sz w:val="28"/>
          <w:szCs w:val="28"/>
          <w:rtl/>
        </w:rPr>
        <w:t xml:space="preserve"> 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ט</w:t>
      </w:r>
      <w:r w:rsidRPr="00F940F4">
        <w:rPr>
          <w:rFonts w:ascii="Arial" w:hAnsi="Arial" w:cs="David"/>
          <w:sz w:val="28"/>
          <w:szCs w:val="28"/>
          <w:rtl/>
        </w:rPr>
        <w:t xml:space="preserve">', </w:t>
      </w:r>
      <w:r w:rsidRPr="00F940F4">
        <w:rPr>
          <w:rFonts w:ascii="Arial" w:hAnsi="Arial" w:cs="David" w:hint="eastAsia"/>
          <w:sz w:val="28"/>
          <w:szCs w:val="28"/>
          <w:rtl/>
        </w:rPr>
        <w:t>בצירוף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נספחיו</w:t>
      </w:r>
      <w:r w:rsidRPr="00F940F4">
        <w:rPr>
          <w:rFonts w:ascii="Arial" w:hAnsi="Arial" w:cs="David"/>
          <w:sz w:val="28"/>
          <w:szCs w:val="28"/>
          <w:rtl/>
        </w:rPr>
        <w:t xml:space="preserve">- </w:t>
      </w:r>
      <w:r w:rsidRPr="00F940F4">
        <w:rPr>
          <w:rFonts w:ascii="Arial" w:hAnsi="Arial" w:cs="David" w:hint="eastAsia"/>
          <w:sz w:val="28"/>
          <w:szCs w:val="28"/>
          <w:rtl/>
        </w:rPr>
        <w:t>כשהם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חתומים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בראשי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תיבות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על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ידי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המציע</w:t>
      </w:r>
      <w:r w:rsidRPr="00F940F4">
        <w:rPr>
          <w:rFonts w:ascii="Arial" w:hAnsi="Arial" w:cs="David"/>
          <w:sz w:val="28"/>
          <w:szCs w:val="28"/>
          <w:rtl/>
        </w:rPr>
        <w:t xml:space="preserve">  </w:t>
      </w:r>
      <w:r w:rsidRPr="00F940F4">
        <w:rPr>
          <w:rFonts w:ascii="Arial" w:hAnsi="Arial" w:cs="David" w:hint="eastAsia"/>
          <w:sz w:val="28"/>
          <w:szCs w:val="28"/>
          <w:rtl/>
        </w:rPr>
        <w:t>או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מורשה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החתימה</w:t>
      </w:r>
      <w:r w:rsidRPr="00F940F4">
        <w:rPr>
          <w:rFonts w:ascii="Arial" w:hAnsi="Arial" w:cs="David"/>
          <w:sz w:val="28"/>
          <w:szCs w:val="28"/>
          <w:rtl/>
        </w:rPr>
        <w:t xml:space="preserve"> </w:t>
      </w:r>
      <w:r w:rsidRPr="00F940F4">
        <w:rPr>
          <w:rFonts w:ascii="Arial" w:hAnsi="Arial" w:cs="David" w:hint="eastAsia"/>
          <w:sz w:val="28"/>
          <w:szCs w:val="28"/>
          <w:rtl/>
        </w:rPr>
        <w:t>בו</w:t>
      </w:r>
      <w:r w:rsidRPr="00F940F4">
        <w:rPr>
          <w:rFonts w:ascii="Arial" w:hAnsi="Arial" w:cs="David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37</w:t>
      </w:r>
    </w:p>
    <w:p w:rsid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u w:val="single"/>
          <w:rtl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8</w:t>
      </w:r>
    </w:p>
    <w:p w:rsidR="00E8517E" w:rsidRDefault="00E8517E" w:rsidP="00E8517E">
      <w:pPr>
        <w:spacing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אנו מבקשים שסעיפי אמות המידה יפוצלו בחלוקה פנימית בניקוד כל סעיף (כמה נקודות נותנת כל שנת ניסיון נוספת, כיצד ינוקד טיב ההמלצות, כיצד מנוקדת איכות ורלוונטיות הניסיון המוכח וכו')</w:t>
      </w:r>
    </w:p>
    <w:p w:rsidR="00E8517E" w:rsidRPr="007363B2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7363B2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200B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6C200B">
        <w:rPr>
          <w:rFonts w:ascii="Arial" w:hAnsi="Arial" w:cs="David" w:hint="eastAsia"/>
          <w:sz w:val="28"/>
          <w:szCs w:val="28"/>
          <w:rtl/>
        </w:rPr>
        <w:t>ראה</w:t>
      </w:r>
      <w:r w:rsidRPr="006C200B">
        <w:rPr>
          <w:rFonts w:ascii="Arial" w:hAnsi="Arial" w:cs="David"/>
          <w:sz w:val="28"/>
          <w:szCs w:val="28"/>
          <w:rtl/>
        </w:rPr>
        <w:t xml:space="preserve"> </w:t>
      </w:r>
      <w:r w:rsidRPr="006C200B">
        <w:rPr>
          <w:rFonts w:ascii="Arial" w:hAnsi="Arial" w:cs="David" w:hint="eastAsia"/>
          <w:sz w:val="28"/>
          <w:szCs w:val="28"/>
          <w:rtl/>
        </w:rPr>
        <w:t>תשובה</w:t>
      </w:r>
      <w:r w:rsidRPr="006C200B">
        <w:rPr>
          <w:rFonts w:ascii="Arial" w:hAnsi="Arial" w:cs="David"/>
          <w:sz w:val="28"/>
          <w:szCs w:val="28"/>
          <w:rtl/>
        </w:rPr>
        <w:t xml:space="preserve"> </w:t>
      </w:r>
      <w:r w:rsidRPr="006C200B">
        <w:rPr>
          <w:rFonts w:ascii="Arial" w:hAnsi="Arial" w:cs="David" w:hint="eastAsia"/>
          <w:sz w:val="28"/>
          <w:szCs w:val="28"/>
          <w:rtl/>
        </w:rPr>
        <w:t>לשאלה</w:t>
      </w:r>
      <w:r w:rsidRPr="006C200B">
        <w:rPr>
          <w:rFonts w:ascii="Arial" w:hAnsi="Arial" w:cs="David" w:hint="cs"/>
          <w:sz w:val="28"/>
          <w:szCs w:val="28"/>
          <w:rtl/>
        </w:rPr>
        <w:t xml:space="preserve"> מס'</w:t>
      </w:r>
      <w:r w:rsidRPr="006C200B">
        <w:rPr>
          <w:rFonts w:ascii="Arial" w:hAnsi="Arial" w:cs="David"/>
          <w:sz w:val="28"/>
          <w:szCs w:val="28"/>
          <w:rtl/>
        </w:rPr>
        <w:t xml:space="preserve"> 19</w:t>
      </w:r>
      <w:r w:rsidRPr="006C200B">
        <w:rPr>
          <w:rFonts w:ascii="Arial" w:hAnsi="Arial" w:cs="David" w:hint="cs"/>
          <w:sz w:val="28"/>
          <w:szCs w:val="28"/>
          <w:rtl/>
        </w:rPr>
        <w:t xml:space="preserve"> לעיל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38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  <w:rtl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8.2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אנו מבקשים לקבוע מחיר רצפה להצעת המחיר, על מנת להימנע ממצב בו מציעים מחירים לא ריאליים (מחירי היצף).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מחיר היצף לא סביר עלול לפגוע באיכות העבודה בעתיד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200B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לא יחול שינוי בסעיף זה, ראה תשובה לשאלה מס' 8 לעיל. 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39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  <w:rtl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6.2.3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3A42AC">
        <w:rPr>
          <w:rFonts w:ascii="Arial" w:hAnsi="Arial" w:cs="David" w:hint="eastAsia"/>
          <w:sz w:val="28"/>
          <w:szCs w:val="28"/>
          <w:rtl/>
        </w:rPr>
        <w:lastRenderedPageBreak/>
        <w:t>האם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ניתן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להקל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בדרישה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כי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הצעת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המחיר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תהווה</w:t>
      </w:r>
      <w:r w:rsidRPr="003A42AC">
        <w:rPr>
          <w:rFonts w:ascii="Arial" w:hAnsi="Arial" w:cs="David"/>
          <w:sz w:val="28"/>
          <w:szCs w:val="28"/>
          <w:rtl/>
        </w:rPr>
        <w:t xml:space="preserve"> 50% </w:t>
      </w:r>
      <w:r w:rsidRPr="003A42AC">
        <w:rPr>
          <w:rFonts w:ascii="Arial" w:hAnsi="Arial" w:cs="David" w:hint="eastAsia"/>
          <w:sz w:val="28"/>
          <w:szCs w:val="28"/>
          <w:rtl/>
        </w:rPr>
        <w:t>מניקוד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המכרז</w:t>
      </w:r>
      <w:r w:rsidRPr="003A42AC">
        <w:rPr>
          <w:rFonts w:ascii="Arial" w:hAnsi="Arial" w:cs="David"/>
          <w:sz w:val="28"/>
          <w:szCs w:val="28"/>
          <w:rtl/>
        </w:rPr>
        <w:t xml:space="preserve">? </w:t>
      </w:r>
      <w:r w:rsidRPr="003A42AC">
        <w:rPr>
          <w:rFonts w:ascii="Arial" w:hAnsi="Arial" w:cs="David" w:hint="eastAsia"/>
          <w:sz w:val="28"/>
          <w:szCs w:val="28"/>
          <w:rtl/>
        </w:rPr>
        <w:t>נבקש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כי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אחוז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הניקוד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ישתנה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ל</w:t>
      </w:r>
      <w:r w:rsidRPr="003A42AC">
        <w:rPr>
          <w:rFonts w:ascii="Arial" w:hAnsi="Arial" w:cs="David"/>
          <w:sz w:val="28"/>
          <w:szCs w:val="28"/>
          <w:rtl/>
        </w:rPr>
        <w:t xml:space="preserve">- 25% </w:t>
      </w:r>
      <w:r w:rsidRPr="003A42AC">
        <w:rPr>
          <w:rFonts w:ascii="Arial" w:hAnsi="Arial" w:cs="David" w:hint="eastAsia"/>
          <w:sz w:val="28"/>
          <w:szCs w:val="28"/>
          <w:rtl/>
        </w:rPr>
        <w:t>מחיר</w:t>
      </w:r>
      <w:r w:rsidRPr="003A42AC">
        <w:rPr>
          <w:rFonts w:ascii="Arial" w:hAnsi="Arial" w:cs="David"/>
          <w:sz w:val="28"/>
          <w:szCs w:val="28"/>
          <w:rtl/>
        </w:rPr>
        <w:t xml:space="preserve"> </w:t>
      </w:r>
      <w:r w:rsidRPr="003A42AC">
        <w:rPr>
          <w:rFonts w:ascii="Arial" w:hAnsi="Arial" w:cs="David" w:hint="eastAsia"/>
          <w:sz w:val="28"/>
          <w:szCs w:val="28"/>
          <w:rtl/>
        </w:rPr>
        <w:t>ו</w:t>
      </w:r>
      <w:r w:rsidRPr="003A42AC">
        <w:rPr>
          <w:rFonts w:ascii="Arial" w:hAnsi="Arial" w:cs="David"/>
          <w:sz w:val="28"/>
          <w:szCs w:val="28"/>
          <w:rtl/>
        </w:rPr>
        <w:t xml:space="preserve">- 75% </w:t>
      </w:r>
      <w:r w:rsidRPr="003A42AC">
        <w:rPr>
          <w:rFonts w:ascii="Arial" w:hAnsi="Arial" w:cs="David" w:hint="eastAsia"/>
          <w:sz w:val="28"/>
          <w:szCs w:val="28"/>
          <w:rtl/>
        </w:rPr>
        <w:t>איכות</w:t>
      </w:r>
      <w:r w:rsidRPr="003A42AC">
        <w:rPr>
          <w:rFonts w:ascii="Arial" w:hAnsi="Arial" w:cs="David"/>
          <w:sz w:val="28"/>
          <w:szCs w:val="28"/>
          <w:rtl/>
        </w:rPr>
        <w:t>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200B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rtl/>
        </w:rPr>
      </w:pPr>
      <w:r w:rsidRPr="006C200B">
        <w:rPr>
          <w:rFonts w:ascii="Arial" w:hAnsi="Arial" w:cs="David" w:hint="cs"/>
          <w:sz w:val="28"/>
          <w:szCs w:val="28"/>
          <w:rtl/>
        </w:rPr>
        <w:t xml:space="preserve">לא </w:t>
      </w:r>
      <w:r>
        <w:rPr>
          <w:rFonts w:ascii="Arial" w:hAnsi="Arial" w:cs="David" w:hint="cs"/>
          <w:sz w:val="28"/>
          <w:szCs w:val="28"/>
          <w:rtl/>
        </w:rPr>
        <w:t>יחול שינוי בסעיף זה.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40</w:t>
      </w:r>
    </w:p>
    <w:p w:rsidR="00E8517E" w:rsidRDefault="00E8517E" w:rsidP="00E8517E">
      <w:pPr>
        <w:spacing w:before="240" w:line="240" w:lineRule="auto"/>
        <w:rPr>
          <w:rFonts w:ascii="Arial" w:hAnsi="Arial" w:cs="David"/>
          <w:sz w:val="28"/>
          <w:szCs w:val="28"/>
          <w:u w:val="single"/>
          <w:rtl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7.4.2</w:t>
      </w:r>
    </w:p>
    <w:p w:rsidR="00E8517E" w:rsidRPr="003A42AC" w:rsidRDefault="00E8517E" w:rsidP="00E8517E">
      <w:pPr>
        <w:spacing w:after="0" w:line="360" w:lineRule="auto"/>
        <w:jc w:val="both"/>
        <w:rPr>
          <w:rFonts w:cs="David"/>
          <w:sz w:val="28"/>
          <w:szCs w:val="28"/>
        </w:rPr>
      </w:pPr>
      <w:r w:rsidRPr="003A42AC">
        <w:rPr>
          <w:rFonts w:cs="David" w:hint="cs"/>
          <w:sz w:val="28"/>
          <w:szCs w:val="28"/>
          <w:rtl/>
        </w:rPr>
        <w:t>"המציע בעל ניסיון מוכח בעבודה</w:t>
      </w:r>
      <w:r w:rsidRPr="003A42AC">
        <w:rPr>
          <w:rFonts w:cs="David" w:hint="cs"/>
          <w:color w:val="FF0000"/>
          <w:sz w:val="28"/>
          <w:szCs w:val="28"/>
          <w:rtl/>
        </w:rPr>
        <w:t xml:space="preserve"> </w:t>
      </w:r>
      <w:r w:rsidRPr="003A42AC">
        <w:rPr>
          <w:rFonts w:cs="David" w:hint="cs"/>
          <w:sz w:val="28"/>
          <w:szCs w:val="28"/>
          <w:rtl/>
        </w:rPr>
        <w:t>בראיית חשבון באחד התחומים הבאים: ביצוע ביקורת בתחום ענפי התעשייה , תמיכות  בהעסקת עובדים..."</w:t>
      </w:r>
    </w:p>
    <w:p w:rsidR="00E8517E" w:rsidRDefault="00E8517E" w:rsidP="00E8517E">
      <w:pPr>
        <w:numPr>
          <w:ilvl w:val="0"/>
          <w:numId w:val="4"/>
        </w:numPr>
        <w:spacing w:after="0" w:line="360" w:lineRule="auto"/>
        <w:jc w:val="both"/>
        <w:rPr>
          <w:rFonts w:cs="David"/>
          <w:sz w:val="28"/>
          <w:szCs w:val="28"/>
        </w:rPr>
      </w:pPr>
      <w:r w:rsidRPr="006C200B">
        <w:rPr>
          <w:rFonts w:cs="David" w:hint="cs"/>
          <w:sz w:val="28"/>
          <w:szCs w:val="28"/>
          <w:rtl/>
        </w:rPr>
        <w:t xml:space="preserve">האם הכוונה באחד מהתחומים: ענפי תעשייה </w:t>
      </w:r>
      <w:r w:rsidRPr="006C200B">
        <w:rPr>
          <w:rFonts w:cs="David" w:hint="cs"/>
          <w:b/>
          <w:bCs/>
          <w:sz w:val="28"/>
          <w:szCs w:val="28"/>
          <w:u w:val="single"/>
          <w:rtl/>
        </w:rPr>
        <w:t>או</w:t>
      </w:r>
      <w:r w:rsidRPr="006C200B">
        <w:rPr>
          <w:rFonts w:cs="David" w:hint="cs"/>
          <w:sz w:val="28"/>
          <w:szCs w:val="28"/>
          <w:rtl/>
        </w:rPr>
        <w:t xml:space="preserve"> תמיכות </w:t>
      </w:r>
      <w:r w:rsidRPr="006C200B">
        <w:rPr>
          <w:rFonts w:cs="David" w:hint="cs"/>
          <w:b/>
          <w:bCs/>
          <w:sz w:val="28"/>
          <w:szCs w:val="28"/>
          <w:u w:val="single"/>
          <w:rtl/>
        </w:rPr>
        <w:t>או</w:t>
      </w:r>
      <w:r w:rsidRPr="006C200B">
        <w:rPr>
          <w:rFonts w:cs="David" w:hint="cs"/>
          <w:sz w:val="28"/>
          <w:szCs w:val="28"/>
          <w:rtl/>
        </w:rPr>
        <w:t xml:space="preserve"> העסקת עובדים? </w:t>
      </w:r>
    </w:p>
    <w:p w:rsidR="00E8517E" w:rsidRDefault="00E8517E" w:rsidP="00E8517E">
      <w:pPr>
        <w:numPr>
          <w:ilvl w:val="0"/>
          <w:numId w:val="4"/>
        </w:numPr>
        <w:spacing w:after="0" w:line="360" w:lineRule="auto"/>
        <w:jc w:val="both"/>
        <w:rPr>
          <w:rFonts w:cs="David"/>
          <w:sz w:val="28"/>
          <w:szCs w:val="28"/>
        </w:rPr>
      </w:pPr>
      <w:r w:rsidRPr="006C200B">
        <w:rPr>
          <w:rFonts w:cs="David" w:hint="cs"/>
          <w:sz w:val="28"/>
          <w:szCs w:val="28"/>
          <w:rtl/>
        </w:rPr>
        <w:t xml:space="preserve">האם המונח "ביקורת" כולל </w:t>
      </w:r>
      <w:r w:rsidRPr="006C200B">
        <w:rPr>
          <w:rFonts w:cs="David" w:hint="cs"/>
          <w:b/>
          <w:bCs/>
          <w:sz w:val="28"/>
          <w:szCs w:val="28"/>
          <w:rtl/>
        </w:rPr>
        <w:t>הן</w:t>
      </w:r>
      <w:r w:rsidRPr="006C200B">
        <w:rPr>
          <w:rFonts w:cs="David" w:hint="cs"/>
          <w:sz w:val="28"/>
          <w:szCs w:val="28"/>
          <w:rtl/>
        </w:rPr>
        <w:t xml:space="preserve"> ביקורת פנים, </w:t>
      </w:r>
      <w:r w:rsidRPr="006C200B">
        <w:rPr>
          <w:rFonts w:cs="David" w:hint="cs"/>
          <w:b/>
          <w:bCs/>
          <w:sz w:val="28"/>
          <w:szCs w:val="28"/>
          <w:rtl/>
        </w:rPr>
        <w:t>הן</w:t>
      </w:r>
      <w:r w:rsidRPr="006C200B">
        <w:rPr>
          <w:rFonts w:cs="David" w:hint="cs"/>
          <w:sz w:val="28"/>
          <w:szCs w:val="28"/>
          <w:rtl/>
        </w:rPr>
        <w:t xml:space="preserve"> ביקורת חקירתית </w:t>
      </w:r>
      <w:r w:rsidRPr="006C200B">
        <w:rPr>
          <w:rFonts w:cs="David" w:hint="cs"/>
          <w:b/>
          <w:bCs/>
          <w:sz w:val="28"/>
          <w:szCs w:val="28"/>
          <w:rtl/>
        </w:rPr>
        <w:t>והן</w:t>
      </w:r>
      <w:r w:rsidRPr="006C200B">
        <w:rPr>
          <w:rFonts w:cs="David" w:hint="cs"/>
          <w:sz w:val="28"/>
          <w:szCs w:val="28"/>
          <w:rtl/>
        </w:rPr>
        <w:t xml:space="preserve"> ביקורת חיצונית של דוחות כספיים?</w:t>
      </w:r>
    </w:p>
    <w:p w:rsidR="00E8517E" w:rsidRPr="003A42AC" w:rsidRDefault="00E8517E" w:rsidP="00E8517E">
      <w:pPr>
        <w:numPr>
          <w:ilvl w:val="0"/>
          <w:numId w:val="4"/>
        </w:numPr>
        <w:spacing w:after="0" w:line="360" w:lineRule="auto"/>
        <w:jc w:val="both"/>
        <w:rPr>
          <w:rFonts w:cs="David"/>
          <w:sz w:val="28"/>
          <w:szCs w:val="28"/>
        </w:rPr>
      </w:pPr>
      <w:r w:rsidRPr="003A42AC">
        <w:rPr>
          <w:rFonts w:cs="David" w:hint="cs"/>
          <w:sz w:val="28"/>
          <w:szCs w:val="28"/>
          <w:rtl/>
        </w:rPr>
        <w:t xml:space="preserve">    מהי הגדרת "העסקת עובדים"?</w:t>
      </w:r>
      <w:r>
        <w:rPr>
          <w:rFonts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numPr>
          <w:ilvl w:val="0"/>
          <w:numId w:val="4"/>
        </w:numPr>
        <w:spacing w:after="0" w:line="360" w:lineRule="auto"/>
        <w:jc w:val="both"/>
        <w:rPr>
          <w:rFonts w:cs="David"/>
          <w:sz w:val="28"/>
          <w:szCs w:val="28"/>
        </w:rPr>
      </w:pPr>
      <w:r w:rsidRPr="006C200B">
        <w:rPr>
          <w:rFonts w:cs="David" w:hint="cs"/>
          <w:sz w:val="28"/>
          <w:szCs w:val="28"/>
          <w:rtl/>
        </w:rPr>
        <w:t xml:space="preserve">אילו עבודות ביקורת נכללות בתחום "העסקת עובדים"? </w:t>
      </w:r>
    </w:p>
    <w:p w:rsidR="00E8517E" w:rsidRPr="006C200B" w:rsidRDefault="00E8517E" w:rsidP="00E8517E">
      <w:pPr>
        <w:numPr>
          <w:ilvl w:val="0"/>
          <w:numId w:val="4"/>
        </w:numPr>
        <w:spacing w:after="0" w:line="360" w:lineRule="auto"/>
        <w:jc w:val="both"/>
        <w:rPr>
          <w:rFonts w:cs="David"/>
          <w:sz w:val="28"/>
          <w:szCs w:val="28"/>
        </w:rPr>
      </w:pPr>
      <w:r w:rsidRPr="006C200B">
        <w:rPr>
          <w:rFonts w:cs="David" w:hint="cs"/>
          <w:sz w:val="28"/>
          <w:szCs w:val="28"/>
          <w:rtl/>
        </w:rPr>
        <w:t xml:space="preserve">האם ביקורת פנימית בנושא שכר נכללת בתחום "העסקת עובדים"? </w:t>
      </w:r>
    </w:p>
    <w:p w:rsidR="00E8517E" w:rsidRPr="003A42AC" w:rsidRDefault="00E8517E" w:rsidP="00E8517E">
      <w:pPr>
        <w:numPr>
          <w:ilvl w:val="0"/>
          <w:numId w:val="4"/>
        </w:numPr>
        <w:spacing w:after="0" w:line="360" w:lineRule="auto"/>
        <w:jc w:val="both"/>
        <w:rPr>
          <w:rFonts w:cs="David"/>
          <w:sz w:val="28"/>
          <w:szCs w:val="28"/>
          <w:rtl/>
        </w:rPr>
      </w:pPr>
      <w:r w:rsidRPr="003A42AC">
        <w:rPr>
          <w:rFonts w:cs="David" w:hint="cs"/>
          <w:sz w:val="28"/>
          <w:szCs w:val="28"/>
          <w:rtl/>
        </w:rPr>
        <w:t>האם ביקורת פנימית בנושא בקרת זכויות עובדים בהתאם להוראות החוק להגברת האכיפה של דיני העבודה ולצווי ההרחבה המתאימים נכללת בתחום "העסקת עובדים"?</w:t>
      </w:r>
      <w:r>
        <w:rPr>
          <w:rFonts w:cs="David" w:hint="cs"/>
          <w:sz w:val="28"/>
          <w:szCs w:val="28"/>
          <w:rtl/>
        </w:rPr>
        <w:t xml:space="preserve"> </w:t>
      </w:r>
    </w:p>
    <w:p w:rsidR="00E8517E" w:rsidRPr="003A42AC" w:rsidRDefault="00E8517E" w:rsidP="00E8517E">
      <w:pPr>
        <w:numPr>
          <w:ilvl w:val="0"/>
          <w:numId w:val="4"/>
        </w:numPr>
        <w:spacing w:after="0" w:line="360" w:lineRule="auto"/>
        <w:jc w:val="both"/>
        <w:rPr>
          <w:rFonts w:cs="David"/>
          <w:sz w:val="28"/>
          <w:szCs w:val="28"/>
          <w:rtl/>
        </w:rPr>
      </w:pPr>
      <w:r w:rsidRPr="003A42AC">
        <w:rPr>
          <w:rFonts w:cs="David" w:hint="cs"/>
          <w:sz w:val="28"/>
          <w:szCs w:val="28"/>
          <w:rtl/>
        </w:rPr>
        <w:t xml:space="preserve">   האם ביקורת פנימית בנושא הליך קליטת עובדים ובחינת כישורי סף נכללת בתחום "העסקת עובדים"?</w:t>
      </w:r>
      <w:r>
        <w:rPr>
          <w:rFonts w:cs="David" w:hint="cs"/>
          <w:sz w:val="28"/>
          <w:szCs w:val="28"/>
          <w:rtl/>
        </w:rPr>
        <w:t xml:space="preserve"> </w:t>
      </w:r>
    </w:p>
    <w:p w:rsidR="00E8517E" w:rsidRPr="006C200B" w:rsidRDefault="00E8517E" w:rsidP="00E8517E">
      <w:pPr>
        <w:numPr>
          <w:ilvl w:val="0"/>
          <w:numId w:val="4"/>
        </w:numPr>
        <w:spacing w:after="0" w:line="360" w:lineRule="auto"/>
        <w:jc w:val="both"/>
        <w:rPr>
          <w:rFonts w:cs="David"/>
          <w:b/>
          <w:bCs/>
          <w:sz w:val="28"/>
          <w:szCs w:val="28"/>
          <w:u w:val="single"/>
        </w:rPr>
      </w:pPr>
      <w:r w:rsidRPr="006C200B">
        <w:rPr>
          <w:rFonts w:cs="David" w:hint="cs"/>
          <w:sz w:val="28"/>
          <w:szCs w:val="28"/>
          <w:rtl/>
        </w:rPr>
        <w:t xml:space="preserve">מהי הגדרת "ענפי התעשייה"? בפרט, אילו ענפים נכללים בהגדרה. </w:t>
      </w:r>
    </w:p>
    <w:p w:rsidR="00E8517E" w:rsidRPr="006C200B" w:rsidRDefault="00E8517E" w:rsidP="00E8517E">
      <w:pPr>
        <w:spacing w:after="0"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6C200B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3A42AC" w:rsidRDefault="00E8517E" w:rsidP="00E8517E">
      <w:pPr>
        <w:numPr>
          <w:ilvl w:val="0"/>
          <w:numId w:val="15"/>
        </w:numPr>
        <w:spacing w:after="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הכוונה בכל אחד התחומים הנ"ל.</w:t>
      </w:r>
    </w:p>
    <w:p w:rsidR="00E8517E" w:rsidRPr="006C200B" w:rsidRDefault="00E8517E" w:rsidP="00E8517E">
      <w:pPr>
        <w:numPr>
          <w:ilvl w:val="0"/>
          <w:numId w:val="15"/>
        </w:numPr>
        <w:spacing w:after="0" w:line="360" w:lineRule="auto"/>
        <w:jc w:val="both"/>
        <w:rPr>
          <w:rFonts w:cs="David"/>
          <w:sz w:val="28"/>
          <w:szCs w:val="28"/>
        </w:rPr>
      </w:pPr>
      <w:r w:rsidRPr="006C200B">
        <w:rPr>
          <w:rFonts w:cs="David" w:hint="cs"/>
          <w:sz w:val="28"/>
          <w:szCs w:val="28"/>
          <w:rtl/>
        </w:rPr>
        <w:t xml:space="preserve">כל סוגי ביקורת </w:t>
      </w:r>
      <w:r>
        <w:rPr>
          <w:rFonts w:cs="David" w:hint="cs"/>
          <w:sz w:val="28"/>
          <w:szCs w:val="28"/>
          <w:rtl/>
        </w:rPr>
        <w:t xml:space="preserve">בתחום ענפי תעשייה. מושג ביקורת יכול לכלול את כל סוגי הביקורות או אחת מהן בתחומי התעשייה, ראה תשובה לשאלה מס' 18 לעיל.  </w:t>
      </w:r>
    </w:p>
    <w:p w:rsidR="00E8517E" w:rsidRDefault="00E8517E" w:rsidP="00E8517E">
      <w:pPr>
        <w:pStyle w:val="a9"/>
        <w:numPr>
          <w:ilvl w:val="0"/>
          <w:numId w:val="15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lastRenderedPageBreak/>
        <w:t>.יכולת הכלכלית של בעל חברה /מפעל לקלוט עובדים נוספים למיזם.</w:t>
      </w:r>
    </w:p>
    <w:p w:rsidR="00E8517E" w:rsidRDefault="00E8517E" w:rsidP="00E8517E">
      <w:pPr>
        <w:pStyle w:val="a9"/>
        <w:numPr>
          <w:ilvl w:val="0"/>
          <w:numId w:val="15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.בדיקת כלל הנתונים על היזם שהגיש בבקשתו לקבלת מענק.(גובה שכר, היקף משרה, וכדומה)</w:t>
      </w:r>
    </w:p>
    <w:p w:rsidR="00E8517E" w:rsidRDefault="00E8517E" w:rsidP="00E8517E">
      <w:pPr>
        <w:pStyle w:val="a9"/>
        <w:numPr>
          <w:ilvl w:val="0"/>
          <w:numId w:val="15"/>
        </w:numPr>
        <w:spacing w:line="360" w:lineRule="auto"/>
        <w:jc w:val="both"/>
        <w:rPr>
          <w:rFonts w:cs="David"/>
          <w:sz w:val="28"/>
          <w:szCs w:val="28"/>
        </w:rPr>
      </w:pPr>
      <w:r w:rsidRPr="006C200B">
        <w:rPr>
          <w:rFonts w:cs="David" w:hint="cs"/>
          <w:sz w:val="28"/>
          <w:szCs w:val="28"/>
          <w:rtl/>
        </w:rPr>
        <w:t>כן</w:t>
      </w:r>
    </w:p>
    <w:p w:rsidR="00E8517E" w:rsidRDefault="00E8517E" w:rsidP="00E8517E">
      <w:pPr>
        <w:pStyle w:val="a9"/>
        <w:numPr>
          <w:ilvl w:val="0"/>
          <w:numId w:val="15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כן</w:t>
      </w:r>
    </w:p>
    <w:p w:rsidR="00E8517E" w:rsidRDefault="00E8517E" w:rsidP="00E8517E">
      <w:pPr>
        <w:pStyle w:val="a9"/>
        <w:numPr>
          <w:ilvl w:val="0"/>
          <w:numId w:val="15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לא</w:t>
      </w:r>
    </w:p>
    <w:p w:rsidR="00E8517E" w:rsidRPr="006C200B" w:rsidRDefault="00E8517E" w:rsidP="00E8517E">
      <w:pPr>
        <w:pStyle w:val="a9"/>
        <w:numPr>
          <w:ilvl w:val="0"/>
          <w:numId w:val="15"/>
        </w:numPr>
        <w:spacing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ראה תשובה לשאלה מספר 27 לעיל.</w:t>
      </w:r>
    </w:p>
    <w:p w:rsidR="00E8517E" w:rsidRDefault="00E8517E" w:rsidP="00E8517E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41</w:t>
      </w:r>
    </w:p>
    <w:p w:rsidR="00E8517E" w:rsidRDefault="00E8517E" w:rsidP="00E8517E">
      <w:pPr>
        <w:spacing w:line="360" w:lineRule="auto"/>
        <w:jc w:val="both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סעיף 7.5.1.2</w:t>
      </w:r>
    </w:p>
    <w:p w:rsidR="00E8517E" w:rsidRDefault="00E8517E" w:rsidP="00E8517E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3A42AC">
        <w:rPr>
          <w:rFonts w:cs="David" w:hint="eastAsia"/>
          <w:sz w:val="28"/>
          <w:szCs w:val="28"/>
          <w:rtl/>
        </w:rPr>
        <w:t>ראה</w:t>
      </w:r>
      <w:r w:rsidRPr="003A42AC">
        <w:rPr>
          <w:rFonts w:cs="David"/>
          <w:sz w:val="28"/>
          <w:szCs w:val="28"/>
          <w:rtl/>
        </w:rPr>
        <w:t xml:space="preserve"> </w:t>
      </w:r>
      <w:r w:rsidRPr="003A42AC">
        <w:rPr>
          <w:rFonts w:cs="David" w:hint="eastAsia"/>
          <w:sz w:val="28"/>
          <w:szCs w:val="28"/>
          <w:rtl/>
        </w:rPr>
        <w:t>שאלות</w:t>
      </w:r>
      <w:r w:rsidRPr="003A42AC">
        <w:rPr>
          <w:rFonts w:cs="David"/>
          <w:sz w:val="28"/>
          <w:szCs w:val="28"/>
          <w:rtl/>
        </w:rPr>
        <w:t xml:space="preserve"> </w:t>
      </w:r>
      <w:r w:rsidRPr="003A42AC">
        <w:rPr>
          <w:rFonts w:cs="David" w:hint="eastAsia"/>
          <w:sz w:val="28"/>
          <w:szCs w:val="28"/>
          <w:rtl/>
        </w:rPr>
        <w:t>בסעיפים</w:t>
      </w:r>
      <w:r w:rsidRPr="003A42AC">
        <w:rPr>
          <w:rFonts w:cs="David"/>
          <w:sz w:val="28"/>
          <w:szCs w:val="28"/>
          <w:rtl/>
        </w:rPr>
        <w:t xml:space="preserve"> </w:t>
      </w:r>
      <w:r w:rsidRPr="003A42AC">
        <w:rPr>
          <w:rFonts w:cs="David" w:hint="eastAsia"/>
          <w:sz w:val="28"/>
          <w:szCs w:val="28"/>
          <w:rtl/>
        </w:rPr>
        <w:t>א</w:t>
      </w:r>
      <w:r w:rsidRPr="003A42AC">
        <w:rPr>
          <w:rFonts w:cs="David"/>
          <w:sz w:val="28"/>
          <w:szCs w:val="28"/>
          <w:rtl/>
        </w:rPr>
        <w:t xml:space="preserve">' – </w:t>
      </w:r>
      <w:r w:rsidRPr="003A42AC">
        <w:rPr>
          <w:rFonts w:cs="David" w:hint="eastAsia"/>
          <w:sz w:val="28"/>
          <w:szCs w:val="28"/>
          <w:rtl/>
        </w:rPr>
        <w:t>ח</w:t>
      </w:r>
      <w:r w:rsidRPr="003A42AC">
        <w:rPr>
          <w:rFonts w:cs="David"/>
          <w:sz w:val="28"/>
          <w:szCs w:val="28"/>
          <w:rtl/>
        </w:rPr>
        <w:t xml:space="preserve">' </w:t>
      </w:r>
      <w:r w:rsidRPr="003A42AC">
        <w:rPr>
          <w:rFonts w:cs="David" w:hint="eastAsia"/>
          <w:sz w:val="28"/>
          <w:szCs w:val="28"/>
          <w:rtl/>
        </w:rPr>
        <w:t>לעיל</w:t>
      </w:r>
      <w:r w:rsidRPr="003A42AC">
        <w:rPr>
          <w:rFonts w:cs="David"/>
          <w:sz w:val="28"/>
          <w:szCs w:val="28"/>
          <w:rtl/>
        </w:rPr>
        <w:t xml:space="preserve">.  </w:t>
      </w:r>
    </w:p>
    <w:p w:rsidR="00E8517E" w:rsidRDefault="00E8517E" w:rsidP="00E8517E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200B" w:rsidRDefault="00E8517E" w:rsidP="00E8517E">
      <w:pPr>
        <w:spacing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ראה תשובות בסעיפים א'-ח' לעיל.</w:t>
      </w:r>
    </w:p>
    <w:p w:rsidR="00E8517E" w:rsidRDefault="00E8517E" w:rsidP="00E8517E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42</w:t>
      </w:r>
    </w:p>
    <w:p w:rsidR="00E8517E" w:rsidRDefault="00E8517E" w:rsidP="00E8517E">
      <w:pPr>
        <w:spacing w:line="360" w:lineRule="auto"/>
        <w:jc w:val="both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סעיף 8.1</w:t>
      </w:r>
    </w:p>
    <w:p w:rsidR="00E8517E" w:rsidRPr="006C200B" w:rsidRDefault="00E8517E" w:rsidP="00E8517E">
      <w:pPr>
        <w:numPr>
          <w:ilvl w:val="0"/>
          <w:numId w:val="5"/>
        </w:numPr>
        <w:tabs>
          <w:tab w:val="left" w:pos="84"/>
        </w:tabs>
        <w:spacing w:after="0" w:line="360" w:lineRule="auto"/>
        <w:ind w:left="-58" w:hanging="426"/>
        <w:jc w:val="both"/>
        <w:rPr>
          <w:rFonts w:cs="David"/>
          <w:sz w:val="28"/>
          <w:szCs w:val="28"/>
        </w:rPr>
      </w:pPr>
      <w:r w:rsidRPr="003A42AC">
        <w:rPr>
          <w:rFonts w:cs="David" w:hint="cs"/>
          <w:sz w:val="28"/>
          <w:szCs w:val="28"/>
          <w:rtl/>
        </w:rPr>
        <w:t>במידה וקיימת זהות בין ניסיון המציע מעבר לנדרש בתנאי הסף (סעיף 8.1.1) לבין ניסיון האחראי המקצועי מעבר לנדרש בתנאי הסף (סעיף 8.1.3) – האם יינתן ניקוד בגין ניסיון זהה הן למציע (בגין סעיף 8.1.1) והן לאחראי המקצועי (בגין סעיף 8.1.3)?</w:t>
      </w:r>
    </w:p>
    <w:p w:rsidR="00E8517E" w:rsidRPr="003A42AC" w:rsidRDefault="00E8517E" w:rsidP="00E8517E">
      <w:pPr>
        <w:numPr>
          <w:ilvl w:val="0"/>
          <w:numId w:val="5"/>
        </w:numPr>
        <w:tabs>
          <w:tab w:val="left" w:pos="84"/>
        </w:tabs>
        <w:spacing w:after="0" w:line="360" w:lineRule="auto"/>
        <w:ind w:left="-58" w:hanging="426"/>
        <w:jc w:val="both"/>
        <w:rPr>
          <w:rFonts w:cs="David"/>
          <w:sz w:val="28"/>
          <w:szCs w:val="28"/>
        </w:rPr>
      </w:pPr>
      <w:r w:rsidRPr="003A42AC">
        <w:rPr>
          <w:rFonts w:cs="David" w:hint="cs"/>
          <w:sz w:val="28"/>
          <w:szCs w:val="28"/>
          <w:rtl/>
        </w:rPr>
        <w:t>בהמשך לסעיף הקודם, במידה וקיימת זהות בין ניסיון המציע ו/או האחראי המקצועי לבין ניסיון חברי הצוות מעבר לנדרש בתנאי הסף (סעיף 8.1.5) – האם יינתן ניקוד בגין ניסיון זהה הן למציע ו/או לאחראי המקצועי (בגין סעיף 8.1.1 ו/או 8.1.3, בהתאמה) והן לחברי הצוות (בגין סעיף 8.1.5)?</w:t>
      </w:r>
      <w:r>
        <w:rPr>
          <w:rFonts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numPr>
          <w:ilvl w:val="0"/>
          <w:numId w:val="5"/>
        </w:numPr>
        <w:tabs>
          <w:tab w:val="left" w:pos="84"/>
        </w:tabs>
        <w:spacing w:after="0" w:line="360" w:lineRule="auto"/>
        <w:ind w:left="-58" w:hanging="426"/>
        <w:rPr>
          <w:rFonts w:cs="David"/>
          <w:b/>
          <w:bCs/>
          <w:sz w:val="28"/>
          <w:szCs w:val="28"/>
          <w:u w:val="single"/>
        </w:rPr>
      </w:pPr>
      <w:r w:rsidRPr="003A42AC">
        <w:rPr>
          <w:rFonts w:cs="David" w:hint="cs"/>
          <w:sz w:val="28"/>
          <w:szCs w:val="28"/>
          <w:rtl/>
        </w:rPr>
        <w:t xml:space="preserve">   כיצד מתבצעת חלוקת הניקוד בין היקף, איכות ורלוונטיות הניסיון המוכח בסעיפים 8.1.1, 8.1.3 ו- 8.1.5?</w:t>
      </w:r>
    </w:p>
    <w:p w:rsidR="00E8517E" w:rsidRDefault="00E8517E" w:rsidP="00E8517E">
      <w:pPr>
        <w:spacing w:before="240" w:after="0" w:line="36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E8517E" w:rsidRDefault="00E8517E" w:rsidP="00E8517E">
      <w:pPr>
        <w:pStyle w:val="a9"/>
        <w:numPr>
          <w:ilvl w:val="0"/>
          <w:numId w:val="16"/>
        </w:numPr>
        <w:spacing w:before="240" w:after="0" w:line="360" w:lineRule="auto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הניקוד נקבע על פי אמת המידה באותו סעיף ויינתן בהתאם להוראות המכרז.</w:t>
      </w:r>
    </w:p>
    <w:p w:rsidR="00E8517E" w:rsidRPr="003A42AC" w:rsidRDefault="00E8517E" w:rsidP="00E8517E">
      <w:pPr>
        <w:numPr>
          <w:ilvl w:val="0"/>
          <w:numId w:val="16"/>
        </w:numPr>
        <w:tabs>
          <w:tab w:val="left" w:pos="84"/>
        </w:tabs>
        <w:spacing w:after="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כנ"ל.</w:t>
      </w:r>
    </w:p>
    <w:p w:rsidR="00E8517E" w:rsidRPr="006C200B" w:rsidRDefault="00E8517E" w:rsidP="006C0FE4">
      <w:pPr>
        <w:pStyle w:val="a9"/>
        <w:numPr>
          <w:ilvl w:val="0"/>
          <w:numId w:val="16"/>
        </w:numPr>
        <w:spacing w:after="0" w:line="360" w:lineRule="auto"/>
        <w:rPr>
          <w:rFonts w:cs="David"/>
          <w:sz w:val="28"/>
          <w:szCs w:val="28"/>
          <w:rtl/>
        </w:rPr>
      </w:pPr>
      <w:r w:rsidRPr="006C200B">
        <w:rPr>
          <w:rFonts w:cs="David" w:hint="cs"/>
          <w:sz w:val="28"/>
          <w:szCs w:val="28"/>
          <w:rtl/>
        </w:rPr>
        <w:t xml:space="preserve">ראה תשובה </w:t>
      </w:r>
      <w:r>
        <w:rPr>
          <w:rFonts w:cs="David" w:hint="cs"/>
          <w:sz w:val="28"/>
          <w:szCs w:val="28"/>
          <w:rtl/>
        </w:rPr>
        <w:t>לשאלה מס' 19 לעיל .</w:t>
      </w:r>
    </w:p>
    <w:p w:rsidR="00E8517E" w:rsidRDefault="00E8517E" w:rsidP="00E8517E">
      <w:pPr>
        <w:spacing w:before="240" w:after="0" w:line="36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43</w:t>
      </w:r>
    </w:p>
    <w:p w:rsidR="00E8517E" w:rsidRDefault="00E8517E" w:rsidP="00E8517E">
      <w:pPr>
        <w:spacing w:before="240" w:after="0" w:line="360" w:lineRule="auto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סעיף 8.2</w:t>
      </w:r>
    </w:p>
    <w:p w:rsidR="00E8517E" w:rsidRPr="003A42AC" w:rsidRDefault="00E8517E" w:rsidP="00E8517E">
      <w:pPr>
        <w:spacing w:before="240" w:after="0" w:line="360" w:lineRule="auto"/>
        <w:jc w:val="both"/>
        <w:rPr>
          <w:rFonts w:cs="David"/>
          <w:sz w:val="28"/>
          <w:szCs w:val="28"/>
          <w:rtl/>
        </w:rPr>
      </w:pPr>
      <w:r w:rsidRPr="003A42AC">
        <w:rPr>
          <w:rFonts w:cs="David" w:hint="cs"/>
          <w:sz w:val="28"/>
          <w:szCs w:val="28"/>
          <w:rtl/>
        </w:rPr>
        <w:t>האם ניתן לקבוע מחיר מינימלי?</w:t>
      </w:r>
      <w:r>
        <w:rPr>
          <w:rFonts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before="240" w:after="0"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3A42AC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0FE4" w:rsidRDefault="00E8517E" w:rsidP="00E8517E">
      <w:pPr>
        <w:spacing w:before="240" w:after="0" w:line="360" w:lineRule="auto"/>
        <w:jc w:val="both"/>
        <w:rPr>
          <w:rFonts w:cs="David"/>
          <w:sz w:val="28"/>
          <w:szCs w:val="28"/>
          <w:rtl/>
        </w:rPr>
      </w:pPr>
      <w:r w:rsidRPr="006C0FE4">
        <w:rPr>
          <w:rFonts w:cs="David" w:hint="cs"/>
          <w:sz w:val="28"/>
          <w:szCs w:val="28"/>
          <w:rtl/>
        </w:rPr>
        <w:t xml:space="preserve">לא יחול שינוי בסיף זה. </w:t>
      </w:r>
    </w:p>
    <w:p w:rsidR="00E8517E" w:rsidRDefault="00E8517E" w:rsidP="00E8517E">
      <w:pPr>
        <w:spacing w:before="240" w:after="0"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44</w:t>
      </w:r>
    </w:p>
    <w:p w:rsidR="00E8517E" w:rsidRPr="003A42AC" w:rsidRDefault="00E8517E" w:rsidP="00E8517E">
      <w:pPr>
        <w:spacing w:before="240" w:after="0" w:line="360" w:lineRule="auto"/>
        <w:jc w:val="both"/>
        <w:rPr>
          <w:rFonts w:cs="David"/>
          <w:sz w:val="28"/>
          <w:szCs w:val="28"/>
          <w:rtl/>
        </w:rPr>
      </w:pPr>
      <w:r w:rsidRPr="003A42AC">
        <w:rPr>
          <w:rFonts w:cs="David" w:hint="cs"/>
          <w:sz w:val="28"/>
          <w:szCs w:val="28"/>
          <w:u w:val="single"/>
          <w:rtl/>
        </w:rPr>
        <w:t>סעיף 8.2.6</w:t>
      </w:r>
      <w:r w:rsidRPr="003A42AC">
        <w:rPr>
          <w:rFonts w:cs="David" w:hint="cs"/>
          <w:sz w:val="28"/>
          <w:szCs w:val="28"/>
          <w:rtl/>
        </w:rPr>
        <w:t xml:space="preserve"> </w:t>
      </w:r>
    </w:p>
    <w:p w:rsidR="00E8517E" w:rsidRPr="003A42AC" w:rsidRDefault="00E8517E" w:rsidP="00E8517E">
      <w:pPr>
        <w:spacing w:before="240" w:after="0" w:line="360" w:lineRule="auto"/>
        <w:jc w:val="both"/>
        <w:rPr>
          <w:rFonts w:cs="David"/>
          <w:sz w:val="28"/>
          <w:szCs w:val="28"/>
        </w:rPr>
      </w:pPr>
      <w:r w:rsidRPr="003A42AC">
        <w:rPr>
          <w:rFonts w:cs="David" w:hint="cs"/>
          <w:sz w:val="28"/>
          <w:szCs w:val="28"/>
          <w:rtl/>
        </w:rPr>
        <w:t xml:space="preserve"> צוין כי "התשלום יבוצע ע"פ תעריף עבודה מתמשכת". </w:t>
      </w:r>
    </w:p>
    <w:p w:rsidR="00E8517E" w:rsidRDefault="00E8517E" w:rsidP="00E8517E">
      <w:pPr>
        <w:numPr>
          <w:ilvl w:val="0"/>
          <w:numId w:val="17"/>
        </w:numPr>
        <w:spacing w:after="0" w:line="360" w:lineRule="auto"/>
        <w:ind w:left="509" w:hanging="283"/>
        <w:jc w:val="both"/>
        <w:rPr>
          <w:rFonts w:cs="David"/>
          <w:sz w:val="28"/>
          <w:szCs w:val="28"/>
        </w:rPr>
      </w:pPr>
      <w:r w:rsidRPr="006C200B">
        <w:rPr>
          <w:rFonts w:cs="David" w:hint="cs"/>
          <w:sz w:val="28"/>
          <w:szCs w:val="28"/>
          <w:rtl/>
        </w:rPr>
        <w:t xml:space="preserve">סעיף 4.4.3 אשר דן בתעריפי התקשרות מתמשכת </w:t>
      </w:r>
      <w:r w:rsidRPr="006C200B">
        <w:rPr>
          <w:rFonts w:cs="David" w:hint="cs"/>
          <w:sz w:val="28"/>
          <w:szCs w:val="28"/>
          <w:u w:val="single"/>
          <w:rtl/>
        </w:rPr>
        <w:t xml:space="preserve">אינו חל על התקשרויות עם רואי חשבון </w:t>
      </w:r>
      <w:r w:rsidRPr="006C200B">
        <w:rPr>
          <w:rFonts w:cs="David" w:hint="cs"/>
          <w:sz w:val="28"/>
          <w:szCs w:val="28"/>
          <w:rtl/>
        </w:rPr>
        <w:t xml:space="preserve">וזאת, עפ"י סעיף 4.4.4 להוראת תכ"מ 13.9.2 (המצורפת כנספח י' למסמכי המכרז). לפיכך, להבנתנו התעריף השעתי המקסימלי הרלוונטי למכרז זה הינו 243 ש"ח בתוספת מע"מ כדין - האם כך? </w:t>
      </w:r>
    </w:p>
    <w:p w:rsidR="00E8517E" w:rsidRPr="006C200B" w:rsidRDefault="00E8517E" w:rsidP="00E8517E">
      <w:pPr>
        <w:numPr>
          <w:ilvl w:val="0"/>
          <w:numId w:val="17"/>
        </w:numPr>
        <w:spacing w:after="0" w:line="360" w:lineRule="auto"/>
        <w:ind w:left="509" w:hanging="283"/>
        <w:jc w:val="both"/>
        <w:rPr>
          <w:rFonts w:cs="David"/>
          <w:sz w:val="28"/>
          <w:szCs w:val="28"/>
        </w:rPr>
      </w:pPr>
      <w:r w:rsidRPr="006C200B">
        <w:rPr>
          <w:rFonts w:cs="David" w:hint="cs"/>
          <w:sz w:val="28"/>
          <w:szCs w:val="28"/>
          <w:rtl/>
        </w:rPr>
        <w:t xml:space="preserve">בהמשך לסעיף הקודם, מהו התעריף השעתי המקסימלי? </w:t>
      </w:r>
    </w:p>
    <w:p w:rsidR="00E8517E" w:rsidRDefault="00E8517E" w:rsidP="00E8517E">
      <w:pPr>
        <w:spacing w:before="240" w:after="0"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3A42AC" w:rsidRDefault="00E8517E" w:rsidP="00E8517E">
      <w:pPr>
        <w:numPr>
          <w:ilvl w:val="0"/>
          <w:numId w:val="18"/>
        </w:numPr>
        <w:spacing w:after="0"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נכון.</w:t>
      </w:r>
    </w:p>
    <w:p w:rsidR="00E8517E" w:rsidRPr="006C0FE4" w:rsidRDefault="00E8517E" w:rsidP="006C0FE4">
      <w:pPr>
        <w:numPr>
          <w:ilvl w:val="0"/>
          <w:numId w:val="18"/>
        </w:numPr>
        <w:spacing w:after="0" w:line="360" w:lineRule="auto"/>
        <w:jc w:val="both"/>
        <w:rPr>
          <w:rFonts w:cs="David"/>
          <w:sz w:val="28"/>
          <w:szCs w:val="28"/>
          <w:rtl/>
        </w:rPr>
      </w:pPr>
      <w:r w:rsidRPr="006C200B">
        <w:rPr>
          <w:rFonts w:cs="David" w:hint="cs"/>
          <w:sz w:val="28"/>
          <w:szCs w:val="28"/>
          <w:rtl/>
        </w:rPr>
        <w:t xml:space="preserve">243 </w:t>
      </w:r>
      <w:r w:rsidRPr="006C200B">
        <w:rPr>
          <w:rFonts w:cs="David" w:hint="eastAsia"/>
          <w:sz w:val="28"/>
          <w:szCs w:val="28"/>
          <w:rtl/>
        </w:rPr>
        <w:t>₪</w:t>
      </w:r>
      <w:r w:rsidRPr="006C200B">
        <w:rPr>
          <w:rFonts w:cs="David" w:hint="cs"/>
          <w:sz w:val="28"/>
          <w:szCs w:val="28"/>
          <w:rtl/>
        </w:rPr>
        <w:t xml:space="preserve"> </w:t>
      </w:r>
      <w:r w:rsidRPr="00D27B46">
        <w:rPr>
          <w:rFonts w:cs="David" w:hint="eastAsia"/>
          <w:sz w:val="28"/>
          <w:szCs w:val="28"/>
          <w:rtl/>
        </w:rPr>
        <w:t>בתוספת</w:t>
      </w:r>
      <w:r w:rsidRPr="00D27B46">
        <w:rPr>
          <w:rFonts w:cs="David"/>
          <w:sz w:val="28"/>
          <w:szCs w:val="28"/>
          <w:rtl/>
        </w:rPr>
        <w:t xml:space="preserve"> </w:t>
      </w:r>
      <w:r w:rsidRPr="00D27B46">
        <w:rPr>
          <w:rFonts w:cs="David" w:hint="eastAsia"/>
          <w:sz w:val="28"/>
          <w:szCs w:val="28"/>
          <w:rtl/>
        </w:rPr>
        <w:t>מע</w:t>
      </w:r>
      <w:r w:rsidRPr="00D27B46">
        <w:rPr>
          <w:rFonts w:cs="David"/>
          <w:sz w:val="28"/>
          <w:szCs w:val="28"/>
          <w:rtl/>
        </w:rPr>
        <w:t>"</w:t>
      </w:r>
      <w:r w:rsidRPr="00D27B46">
        <w:rPr>
          <w:rFonts w:cs="David" w:hint="eastAsia"/>
          <w:sz w:val="28"/>
          <w:szCs w:val="28"/>
          <w:rtl/>
        </w:rPr>
        <w:t>מ</w:t>
      </w:r>
      <w:r w:rsidRPr="00D27B46">
        <w:rPr>
          <w:rFonts w:cs="David"/>
          <w:sz w:val="28"/>
          <w:szCs w:val="28"/>
          <w:rtl/>
        </w:rPr>
        <w:t xml:space="preserve"> </w:t>
      </w:r>
      <w:r w:rsidRPr="00D27B46">
        <w:rPr>
          <w:rFonts w:cs="David" w:hint="eastAsia"/>
          <w:sz w:val="28"/>
          <w:szCs w:val="28"/>
          <w:rtl/>
        </w:rPr>
        <w:t>כדין</w:t>
      </w:r>
      <w:r w:rsidRPr="00D27B46">
        <w:rPr>
          <w:rFonts w:cs="David"/>
          <w:sz w:val="28"/>
          <w:szCs w:val="28"/>
          <w:rtl/>
        </w:rPr>
        <w:t xml:space="preserve"> </w:t>
      </w:r>
      <w:r w:rsidRPr="006C200B">
        <w:rPr>
          <w:rFonts w:cs="David" w:hint="cs"/>
          <w:sz w:val="28"/>
          <w:szCs w:val="28"/>
          <w:rtl/>
        </w:rPr>
        <w:t xml:space="preserve">לרו"ח על פי </w:t>
      </w:r>
      <w:r>
        <w:rPr>
          <w:rFonts w:cs="David" w:hint="cs"/>
          <w:sz w:val="28"/>
          <w:szCs w:val="28"/>
          <w:rtl/>
        </w:rPr>
        <w:t>הוראת תכ"ם מס' 13.9.2 "</w:t>
      </w:r>
      <w:r w:rsidRPr="00D27B46">
        <w:rPr>
          <w:rFonts w:hint="eastAsia"/>
          <w:rtl/>
        </w:rPr>
        <w:t xml:space="preserve"> </w:t>
      </w:r>
      <w:r w:rsidRPr="00D27B46">
        <w:rPr>
          <w:rFonts w:cs="David" w:hint="eastAsia"/>
          <w:sz w:val="28"/>
          <w:szCs w:val="28"/>
          <w:rtl/>
        </w:rPr>
        <w:t>התקשרות</w:t>
      </w:r>
      <w:r w:rsidRPr="00D27B46">
        <w:rPr>
          <w:rFonts w:cs="David"/>
          <w:sz w:val="28"/>
          <w:szCs w:val="28"/>
          <w:rtl/>
        </w:rPr>
        <w:t xml:space="preserve"> </w:t>
      </w:r>
      <w:r w:rsidRPr="00D27B46">
        <w:rPr>
          <w:rFonts w:cs="David" w:hint="eastAsia"/>
          <w:sz w:val="28"/>
          <w:szCs w:val="28"/>
          <w:rtl/>
        </w:rPr>
        <w:t>עם</w:t>
      </w:r>
      <w:r w:rsidRPr="00D27B46">
        <w:rPr>
          <w:rFonts w:cs="David"/>
          <w:sz w:val="28"/>
          <w:szCs w:val="28"/>
          <w:rtl/>
        </w:rPr>
        <w:t xml:space="preserve"> </w:t>
      </w:r>
      <w:r w:rsidRPr="00D27B46">
        <w:rPr>
          <w:rFonts w:cs="David" w:hint="eastAsia"/>
          <w:sz w:val="28"/>
          <w:szCs w:val="28"/>
          <w:rtl/>
        </w:rPr>
        <w:t>נותני</w:t>
      </w:r>
      <w:r w:rsidRPr="00D27B46">
        <w:rPr>
          <w:rFonts w:cs="David"/>
          <w:sz w:val="28"/>
          <w:szCs w:val="28"/>
          <w:rtl/>
        </w:rPr>
        <w:t xml:space="preserve"> </w:t>
      </w:r>
      <w:r w:rsidRPr="00D27B46">
        <w:rPr>
          <w:rFonts w:cs="David" w:hint="eastAsia"/>
          <w:sz w:val="28"/>
          <w:szCs w:val="28"/>
          <w:rtl/>
        </w:rPr>
        <w:t>שירותים</w:t>
      </w:r>
      <w:r w:rsidRPr="00D27B46">
        <w:rPr>
          <w:rFonts w:cs="David"/>
          <w:sz w:val="28"/>
          <w:szCs w:val="28"/>
          <w:rtl/>
        </w:rPr>
        <w:t xml:space="preserve"> </w:t>
      </w:r>
      <w:r w:rsidRPr="00D27B46">
        <w:rPr>
          <w:rFonts w:cs="David" w:hint="eastAsia"/>
          <w:sz w:val="28"/>
          <w:szCs w:val="28"/>
          <w:rtl/>
        </w:rPr>
        <w:t>חיצוניים</w:t>
      </w:r>
      <w:r>
        <w:rPr>
          <w:rFonts w:cs="David" w:hint="cs"/>
          <w:sz w:val="28"/>
          <w:szCs w:val="28"/>
          <w:rtl/>
        </w:rPr>
        <w:t>"</w:t>
      </w:r>
      <w:r w:rsidRPr="006C200B">
        <w:rPr>
          <w:rFonts w:cs="David" w:hint="cs"/>
          <w:sz w:val="28"/>
          <w:szCs w:val="28"/>
          <w:rtl/>
        </w:rPr>
        <w:t>.</w:t>
      </w:r>
    </w:p>
    <w:p w:rsidR="00E8517E" w:rsidRDefault="00E8517E" w:rsidP="00E8517E">
      <w:pPr>
        <w:spacing w:before="240" w:after="0"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lastRenderedPageBreak/>
        <w:t>שאלה מס' 45</w:t>
      </w:r>
    </w:p>
    <w:p w:rsidR="00E8517E" w:rsidRDefault="00E8517E" w:rsidP="00E8517E">
      <w:pPr>
        <w:spacing w:before="240" w:line="360" w:lineRule="auto"/>
        <w:jc w:val="both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סעיף 9</w:t>
      </w:r>
    </w:p>
    <w:p w:rsidR="00E8517E" w:rsidRPr="005A15E7" w:rsidRDefault="00E8517E" w:rsidP="00E8517E">
      <w:pPr>
        <w:pStyle w:val="a9"/>
        <w:numPr>
          <w:ilvl w:val="0"/>
          <w:numId w:val="19"/>
        </w:numPr>
        <w:spacing w:before="240" w:line="360" w:lineRule="auto"/>
        <w:ind w:left="509" w:hanging="283"/>
        <w:jc w:val="both"/>
        <w:rPr>
          <w:rFonts w:cs="David"/>
          <w:sz w:val="28"/>
          <w:szCs w:val="28"/>
          <w:u w:val="single"/>
        </w:rPr>
      </w:pPr>
      <w:r w:rsidRPr="005A15E7">
        <w:rPr>
          <w:rFonts w:cs="David" w:hint="eastAsia"/>
          <w:sz w:val="28"/>
          <w:szCs w:val="28"/>
          <w:rtl/>
        </w:rPr>
        <w:t>האם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יש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לחתום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על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כל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מסמכי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המכרז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או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רק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במקומות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המסומנים</w:t>
      </w:r>
      <w:r w:rsidRPr="005A15E7">
        <w:rPr>
          <w:rFonts w:cs="David"/>
          <w:sz w:val="28"/>
          <w:szCs w:val="28"/>
          <w:rtl/>
        </w:rPr>
        <w:t>?</w:t>
      </w:r>
      <w:r w:rsidRPr="005A15E7">
        <w:rPr>
          <w:rFonts w:cs="David" w:hint="cs"/>
          <w:sz w:val="28"/>
          <w:szCs w:val="28"/>
          <w:rtl/>
        </w:rPr>
        <w:t xml:space="preserve"> </w:t>
      </w:r>
    </w:p>
    <w:p w:rsidR="00E8517E" w:rsidRPr="005A15E7" w:rsidRDefault="00E8517E" w:rsidP="00E8517E">
      <w:pPr>
        <w:pStyle w:val="a9"/>
        <w:numPr>
          <w:ilvl w:val="0"/>
          <w:numId w:val="19"/>
        </w:numPr>
        <w:spacing w:before="240" w:line="360" w:lineRule="auto"/>
        <w:ind w:left="509" w:hanging="283"/>
        <w:jc w:val="both"/>
        <w:rPr>
          <w:rFonts w:cs="David"/>
          <w:sz w:val="28"/>
          <w:szCs w:val="28"/>
          <w:u w:val="single"/>
          <w:rtl/>
        </w:rPr>
      </w:pPr>
      <w:r w:rsidRPr="005A15E7">
        <w:rPr>
          <w:rFonts w:cs="David" w:hint="eastAsia"/>
          <w:sz w:val="28"/>
          <w:szCs w:val="28"/>
          <w:rtl/>
        </w:rPr>
        <w:t>במידה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ונדרשת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חתימה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על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כל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דפי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המכרז</w:t>
      </w:r>
      <w:r w:rsidRPr="005A15E7">
        <w:rPr>
          <w:rFonts w:cs="David"/>
          <w:sz w:val="28"/>
          <w:szCs w:val="28"/>
          <w:rtl/>
        </w:rPr>
        <w:t xml:space="preserve">, </w:t>
      </w:r>
      <w:r w:rsidRPr="005A15E7">
        <w:rPr>
          <w:rFonts w:cs="David" w:hint="eastAsia"/>
          <w:sz w:val="28"/>
          <w:szCs w:val="28"/>
          <w:rtl/>
        </w:rPr>
        <w:t>האם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מספיקה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חתימה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של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מורשה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cs"/>
          <w:sz w:val="28"/>
          <w:szCs w:val="28"/>
          <w:rtl/>
        </w:rPr>
        <w:t xml:space="preserve"> </w:t>
      </w:r>
      <w:r w:rsidRPr="005A15E7">
        <w:rPr>
          <w:rFonts w:cs="David"/>
          <w:sz w:val="28"/>
          <w:szCs w:val="28"/>
          <w:rtl/>
        </w:rPr>
        <w:br/>
      </w:r>
      <w:r w:rsidRPr="005A15E7">
        <w:rPr>
          <w:rFonts w:cs="David" w:hint="eastAsia"/>
          <w:sz w:val="28"/>
          <w:szCs w:val="28"/>
          <w:rtl/>
        </w:rPr>
        <w:t>חתימה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אחד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מטעם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המציע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בראשי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תיבות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בצירוף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חותמת</w:t>
      </w:r>
      <w:r w:rsidRPr="005A15E7">
        <w:rPr>
          <w:rFonts w:cs="David"/>
          <w:sz w:val="28"/>
          <w:szCs w:val="28"/>
          <w:rtl/>
        </w:rPr>
        <w:t>?</w:t>
      </w:r>
      <w:r w:rsidRPr="005A15E7">
        <w:rPr>
          <w:rFonts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before="240" w:after="0"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6C0FE4" w:rsidRDefault="00E8517E" w:rsidP="006C0FE4">
      <w:pPr>
        <w:rPr>
          <w:rFonts w:cs="David"/>
          <w:sz w:val="28"/>
          <w:szCs w:val="28"/>
        </w:rPr>
      </w:pPr>
      <w:r w:rsidRPr="006C0FE4">
        <w:rPr>
          <w:rFonts w:cs="David" w:hint="cs"/>
          <w:sz w:val="28"/>
          <w:szCs w:val="28"/>
          <w:rtl/>
        </w:rPr>
        <w:t xml:space="preserve">יש לחתום על </w:t>
      </w:r>
      <w:r w:rsidRPr="006C0FE4">
        <w:rPr>
          <w:rFonts w:cs="David" w:hint="eastAsia"/>
          <w:sz w:val="28"/>
          <w:szCs w:val="28"/>
          <w:rtl/>
        </w:rPr>
        <w:t>הסכם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ההתקשרות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המצ</w:t>
      </w:r>
      <w:r w:rsidRPr="006C0FE4">
        <w:rPr>
          <w:rFonts w:cs="David"/>
          <w:sz w:val="28"/>
          <w:szCs w:val="28"/>
          <w:rtl/>
        </w:rPr>
        <w:t>"</w:t>
      </w:r>
      <w:r w:rsidRPr="006C0FE4">
        <w:rPr>
          <w:rFonts w:cs="David" w:hint="eastAsia"/>
          <w:sz w:val="28"/>
          <w:szCs w:val="28"/>
          <w:rtl/>
        </w:rPr>
        <w:t>ב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למכרז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זה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כנספח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cs"/>
          <w:sz w:val="28"/>
          <w:szCs w:val="28"/>
          <w:rtl/>
        </w:rPr>
        <w:t>ט</w:t>
      </w:r>
      <w:r w:rsidRPr="006C0FE4">
        <w:rPr>
          <w:rFonts w:cs="David"/>
          <w:sz w:val="28"/>
          <w:szCs w:val="28"/>
          <w:rtl/>
        </w:rPr>
        <w:t xml:space="preserve">', </w:t>
      </w:r>
      <w:r w:rsidRPr="006C0FE4">
        <w:rPr>
          <w:rFonts w:cs="David" w:hint="eastAsia"/>
          <w:sz w:val="28"/>
          <w:szCs w:val="28"/>
          <w:rtl/>
        </w:rPr>
        <w:t>בצירוף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נספחיו</w:t>
      </w:r>
      <w:r w:rsidRPr="006C0FE4">
        <w:rPr>
          <w:rFonts w:cs="David"/>
          <w:sz w:val="28"/>
          <w:szCs w:val="28"/>
          <w:rtl/>
        </w:rPr>
        <w:t xml:space="preserve">- </w:t>
      </w:r>
      <w:r w:rsidRPr="006C0FE4">
        <w:rPr>
          <w:rFonts w:cs="David" w:hint="eastAsia"/>
          <w:sz w:val="28"/>
          <w:szCs w:val="28"/>
          <w:rtl/>
        </w:rPr>
        <w:t>כשהם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חתומים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בראשי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תיבות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על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ידי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המציע</w:t>
      </w:r>
      <w:r w:rsidRPr="006C0FE4">
        <w:rPr>
          <w:rFonts w:cs="David"/>
          <w:sz w:val="28"/>
          <w:szCs w:val="28"/>
          <w:rtl/>
        </w:rPr>
        <w:t xml:space="preserve">  </w:t>
      </w:r>
      <w:r w:rsidRPr="006C0FE4">
        <w:rPr>
          <w:rFonts w:cs="David" w:hint="eastAsia"/>
          <w:sz w:val="28"/>
          <w:szCs w:val="28"/>
          <w:rtl/>
        </w:rPr>
        <w:t>או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מורשה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החתימה</w:t>
      </w:r>
      <w:r w:rsidRPr="006C0FE4">
        <w:rPr>
          <w:rFonts w:cs="David"/>
          <w:sz w:val="28"/>
          <w:szCs w:val="28"/>
          <w:rtl/>
        </w:rPr>
        <w:t xml:space="preserve"> </w:t>
      </w:r>
      <w:r w:rsidRPr="006C0FE4">
        <w:rPr>
          <w:rFonts w:cs="David" w:hint="eastAsia"/>
          <w:sz w:val="28"/>
          <w:szCs w:val="28"/>
          <w:rtl/>
        </w:rPr>
        <w:t>בו</w:t>
      </w:r>
      <w:r w:rsidRPr="006C0FE4">
        <w:rPr>
          <w:rFonts w:cs="David"/>
          <w:sz w:val="28"/>
          <w:szCs w:val="28"/>
          <w:rtl/>
        </w:rPr>
        <w:t>.</w:t>
      </w:r>
    </w:p>
    <w:p w:rsidR="00E8517E" w:rsidRDefault="00E8517E" w:rsidP="00E8517E">
      <w:pPr>
        <w:spacing w:before="240" w:after="0"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47</w:t>
      </w:r>
    </w:p>
    <w:p w:rsidR="00E8517E" w:rsidRPr="00BE46A0" w:rsidRDefault="00E8517E" w:rsidP="00E8517E">
      <w:pPr>
        <w:spacing w:before="240" w:line="360" w:lineRule="auto"/>
        <w:rPr>
          <w:rFonts w:cs="David"/>
          <w:sz w:val="28"/>
          <w:szCs w:val="28"/>
          <w:u w:val="single"/>
          <w:rtl/>
        </w:rPr>
      </w:pPr>
      <w:r w:rsidRPr="00BE46A0">
        <w:rPr>
          <w:rFonts w:cs="David" w:hint="eastAsia"/>
          <w:sz w:val="28"/>
          <w:szCs w:val="28"/>
          <w:u w:val="single"/>
          <w:rtl/>
        </w:rPr>
        <w:t>נספחים</w:t>
      </w:r>
      <w:r w:rsidRPr="00BE46A0">
        <w:rPr>
          <w:rFonts w:cs="David"/>
          <w:sz w:val="28"/>
          <w:szCs w:val="28"/>
          <w:u w:val="single"/>
          <w:rtl/>
        </w:rPr>
        <w:t xml:space="preserve"> </w:t>
      </w:r>
      <w:r w:rsidRPr="00BE46A0">
        <w:rPr>
          <w:rFonts w:cs="David" w:hint="eastAsia"/>
          <w:sz w:val="28"/>
          <w:szCs w:val="28"/>
          <w:u w:val="single"/>
          <w:rtl/>
        </w:rPr>
        <w:t>ד</w:t>
      </w:r>
      <w:r w:rsidRPr="00BE46A0">
        <w:rPr>
          <w:rFonts w:cs="David"/>
          <w:sz w:val="28"/>
          <w:szCs w:val="28"/>
          <w:u w:val="single"/>
          <w:rtl/>
        </w:rPr>
        <w:t xml:space="preserve">' </w:t>
      </w:r>
      <w:r w:rsidRPr="00BE46A0">
        <w:rPr>
          <w:rFonts w:cs="David" w:hint="eastAsia"/>
          <w:sz w:val="28"/>
          <w:szCs w:val="28"/>
          <w:u w:val="single"/>
          <w:rtl/>
        </w:rPr>
        <w:t>ו</w:t>
      </w:r>
      <w:r w:rsidRPr="00BE46A0">
        <w:rPr>
          <w:rFonts w:cs="David" w:hint="cs"/>
          <w:sz w:val="28"/>
          <w:szCs w:val="28"/>
          <w:u w:val="single"/>
          <w:rtl/>
        </w:rPr>
        <w:t>-</w:t>
      </w:r>
      <w:r w:rsidRPr="00BE46A0">
        <w:rPr>
          <w:rFonts w:cs="David" w:hint="eastAsia"/>
          <w:sz w:val="28"/>
          <w:szCs w:val="28"/>
          <w:u w:val="single"/>
          <w:rtl/>
        </w:rPr>
        <w:t>ה</w:t>
      </w:r>
      <w:r w:rsidRPr="00BE46A0">
        <w:rPr>
          <w:rFonts w:cs="David"/>
          <w:sz w:val="28"/>
          <w:szCs w:val="28"/>
          <w:u w:val="single"/>
          <w:rtl/>
        </w:rPr>
        <w:t xml:space="preserve">' </w:t>
      </w:r>
    </w:p>
    <w:p w:rsidR="00E8517E" w:rsidRDefault="00E8517E" w:rsidP="00E8517E">
      <w:pPr>
        <w:pStyle w:val="a9"/>
        <w:numPr>
          <w:ilvl w:val="0"/>
          <w:numId w:val="21"/>
        </w:numPr>
        <w:spacing w:after="0" w:line="360" w:lineRule="auto"/>
        <w:ind w:left="509" w:hanging="283"/>
        <w:rPr>
          <w:rFonts w:cs="David"/>
          <w:sz w:val="28"/>
          <w:szCs w:val="28"/>
        </w:rPr>
      </w:pPr>
      <w:r w:rsidRPr="005A15E7">
        <w:rPr>
          <w:rFonts w:cs="David" w:hint="eastAsia"/>
          <w:sz w:val="28"/>
          <w:szCs w:val="28"/>
          <w:rtl/>
        </w:rPr>
        <w:t>האם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יש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לציין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כתובת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פיסית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או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כתובת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מייל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של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אנשי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הקשר</w:t>
      </w:r>
      <w:r w:rsidRPr="005A15E7">
        <w:rPr>
          <w:rFonts w:cs="David"/>
          <w:sz w:val="28"/>
          <w:szCs w:val="28"/>
          <w:rtl/>
        </w:rPr>
        <w:t>?</w:t>
      </w:r>
      <w:r w:rsidRPr="005A15E7">
        <w:rPr>
          <w:rFonts w:cs="David" w:hint="cs"/>
          <w:sz w:val="28"/>
          <w:szCs w:val="28"/>
          <w:rtl/>
        </w:rPr>
        <w:t xml:space="preserve"> </w:t>
      </w:r>
    </w:p>
    <w:p w:rsidR="00E8517E" w:rsidRPr="005A15E7" w:rsidRDefault="00E8517E" w:rsidP="00E8517E">
      <w:pPr>
        <w:pStyle w:val="a9"/>
        <w:numPr>
          <w:ilvl w:val="0"/>
          <w:numId w:val="21"/>
        </w:numPr>
        <w:spacing w:after="0" w:line="360" w:lineRule="auto"/>
        <w:ind w:left="509" w:hanging="283"/>
        <w:rPr>
          <w:rFonts w:cs="David"/>
          <w:sz w:val="28"/>
          <w:szCs w:val="28"/>
          <w:rtl/>
        </w:rPr>
      </w:pPr>
      <w:r w:rsidRPr="005A15E7">
        <w:rPr>
          <w:rFonts w:cs="David" w:hint="eastAsia"/>
          <w:sz w:val="28"/>
          <w:szCs w:val="28"/>
          <w:rtl/>
        </w:rPr>
        <w:t>למכרז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מצורפים</w:t>
      </w:r>
      <w:r w:rsidRPr="005A15E7">
        <w:rPr>
          <w:rFonts w:cs="David"/>
          <w:sz w:val="28"/>
          <w:szCs w:val="28"/>
          <w:rtl/>
        </w:rPr>
        <w:t xml:space="preserve"> 4 </w:t>
      </w:r>
      <w:r w:rsidRPr="005A15E7">
        <w:rPr>
          <w:rFonts w:cs="David" w:hint="eastAsia"/>
          <w:sz w:val="28"/>
          <w:szCs w:val="28"/>
          <w:rtl/>
        </w:rPr>
        <w:t>עותקים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של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נספח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</w:t>
      </w:r>
      <w:r w:rsidRPr="005A15E7">
        <w:rPr>
          <w:rFonts w:cs="David"/>
          <w:sz w:val="28"/>
          <w:szCs w:val="28"/>
          <w:rtl/>
        </w:rPr>
        <w:t xml:space="preserve">' – </w:t>
      </w:r>
      <w:r w:rsidRPr="005A15E7">
        <w:rPr>
          <w:rFonts w:cs="David" w:hint="eastAsia"/>
          <w:sz w:val="28"/>
          <w:szCs w:val="28"/>
          <w:rtl/>
        </w:rPr>
        <w:t>האם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יש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למלא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נספח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זה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בגין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ניסיון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/>
          <w:sz w:val="28"/>
          <w:szCs w:val="28"/>
          <w:rtl/>
        </w:rPr>
        <w:br/>
      </w:r>
      <w:r w:rsidRPr="005A15E7">
        <w:rPr>
          <w:rFonts w:cs="David" w:hint="eastAsia"/>
          <w:sz w:val="28"/>
          <w:szCs w:val="28"/>
          <w:rtl/>
        </w:rPr>
        <w:t>אנשי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הצוות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עבור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האחראי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המקצועי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ו</w:t>
      </w:r>
      <w:r w:rsidRPr="005A15E7">
        <w:rPr>
          <w:rFonts w:cs="David"/>
          <w:sz w:val="28"/>
          <w:szCs w:val="28"/>
          <w:rtl/>
        </w:rPr>
        <w:t xml:space="preserve"> 3 </w:t>
      </w:r>
      <w:r w:rsidRPr="005A15E7">
        <w:rPr>
          <w:rFonts w:cs="David" w:hint="eastAsia"/>
          <w:sz w:val="28"/>
          <w:szCs w:val="28"/>
          <w:rtl/>
        </w:rPr>
        <w:t>רואי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החשבון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המבצעים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בלבד</w:t>
      </w:r>
      <w:r w:rsidRPr="005A15E7">
        <w:rPr>
          <w:rFonts w:cs="David"/>
          <w:sz w:val="28"/>
          <w:szCs w:val="28"/>
          <w:rtl/>
        </w:rPr>
        <w:t>?</w:t>
      </w:r>
      <w:r w:rsidRPr="005A15E7">
        <w:rPr>
          <w:rFonts w:cs="David" w:hint="cs"/>
          <w:sz w:val="28"/>
          <w:szCs w:val="28"/>
          <w:rtl/>
        </w:rPr>
        <w:t xml:space="preserve"> </w:t>
      </w:r>
    </w:p>
    <w:p w:rsidR="00E8517E" w:rsidRPr="006C0FE4" w:rsidRDefault="00E8517E" w:rsidP="006C0FE4">
      <w:pPr>
        <w:pStyle w:val="a9"/>
        <w:numPr>
          <w:ilvl w:val="0"/>
          <w:numId w:val="21"/>
        </w:numPr>
        <w:spacing w:line="360" w:lineRule="auto"/>
        <w:ind w:left="509" w:hanging="283"/>
        <w:jc w:val="both"/>
        <w:rPr>
          <w:rFonts w:cs="David"/>
          <w:sz w:val="28"/>
          <w:szCs w:val="28"/>
          <w:rtl/>
        </w:rPr>
      </w:pPr>
      <w:r w:rsidRPr="005A15E7">
        <w:rPr>
          <w:rFonts w:cs="David" w:hint="eastAsia"/>
          <w:sz w:val="28"/>
          <w:szCs w:val="28"/>
          <w:rtl/>
        </w:rPr>
        <w:t>בהמשך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לסעיף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הקודם</w:t>
      </w:r>
      <w:r w:rsidRPr="005A15E7">
        <w:rPr>
          <w:rFonts w:cs="David"/>
          <w:sz w:val="28"/>
          <w:szCs w:val="28"/>
          <w:rtl/>
        </w:rPr>
        <w:t xml:space="preserve">, </w:t>
      </w:r>
      <w:r w:rsidRPr="005A15E7">
        <w:rPr>
          <w:rFonts w:cs="David" w:hint="eastAsia"/>
          <w:sz w:val="28"/>
          <w:szCs w:val="28"/>
          <w:rtl/>
        </w:rPr>
        <w:t>האם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צריך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למלא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את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נספח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</w:t>
      </w:r>
      <w:r w:rsidRPr="005A15E7">
        <w:rPr>
          <w:rFonts w:cs="David"/>
          <w:sz w:val="28"/>
          <w:szCs w:val="28"/>
          <w:rtl/>
        </w:rPr>
        <w:t xml:space="preserve">' </w:t>
      </w:r>
      <w:r w:rsidRPr="005A15E7">
        <w:rPr>
          <w:rFonts w:cs="David" w:hint="eastAsia"/>
          <w:sz w:val="28"/>
          <w:szCs w:val="28"/>
          <w:rtl/>
        </w:rPr>
        <w:t>עבור</w:t>
      </w:r>
      <w:r w:rsidRPr="005A15E7">
        <w:rPr>
          <w:rFonts w:cs="David"/>
          <w:sz w:val="28"/>
          <w:szCs w:val="28"/>
          <w:rtl/>
        </w:rPr>
        <w:t xml:space="preserve"> </w:t>
      </w:r>
      <w:r w:rsidRPr="005A15E7">
        <w:rPr>
          <w:rFonts w:cs="David" w:hint="eastAsia"/>
          <w:sz w:val="28"/>
          <w:szCs w:val="28"/>
          <w:rtl/>
        </w:rPr>
        <w:t>המתמחה</w:t>
      </w:r>
      <w:r w:rsidRPr="005A15E7">
        <w:rPr>
          <w:rFonts w:cs="David"/>
          <w:sz w:val="28"/>
          <w:szCs w:val="28"/>
          <w:rtl/>
        </w:rPr>
        <w:t>?</w:t>
      </w:r>
      <w:r w:rsidRPr="005A15E7">
        <w:rPr>
          <w:rFonts w:cs="David" w:hint="cs"/>
          <w:sz w:val="28"/>
          <w:szCs w:val="28"/>
          <w:rtl/>
        </w:rPr>
        <w:t xml:space="preserve"> </w:t>
      </w:r>
    </w:p>
    <w:p w:rsidR="00E8517E" w:rsidRDefault="00E8517E" w:rsidP="00E8517E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E8517E" w:rsidRPr="005A15E7" w:rsidRDefault="00E8517E" w:rsidP="00E8517E">
      <w:pPr>
        <w:pStyle w:val="a9"/>
        <w:numPr>
          <w:ilvl w:val="0"/>
          <w:numId w:val="22"/>
        </w:numPr>
        <w:spacing w:after="0" w:line="360" w:lineRule="auto"/>
        <w:ind w:left="509" w:hanging="425"/>
        <w:rPr>
          <w:rFonts w:cs="David"/>
          <w:sz w:val="28"/>
          <w:szCs w:val="28"/>
          <w:rtl/>
        </w:rPr>
      </w:pPr>
      <w:r w:rsidRPr="005A15E7">
        <w:rPr>
          <w:rFonts w:cs="David" w:hint="cs"/>
          <w:sz w:val="28"/>
          <w:szCs w:val="28"/>
          <w:rtl/>
        </w:rPr>
        <w:t>כן, יש צורך לציין כתובת פיסית.</w:t>
      </w:r>
      <w:r>
        <w:rPr>
          <w:rFonts w:cs="David" w:hint="cs"/>
          <w:sz w:val="28"/>
          <w:szCs w:val="28"/>
          <w:rtl/>
        </w:rPr>
        <w:t xml:space="preserve"> ומייל.</w:t>
      </w:r>
    </w:p>
    <w:p w:rsidR="00E8517E" w:rsidRPr="005A15E7" w:rsidRDefault="00E8517E" w:rsidP="00E8517E">
      <w:pPr>
        <w:pStyle w:val="a9"/>
        <w:numPr>
          <w:ilvl w:val="0"/>
          <w:numId w:val="22"/>
        </w:numPr>
        <w:spacing w:after="0" w:line="360" w:lineRule="auto"/>
        <w:ind w:left="509" w:hanging="425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יש למלא את הנספח </w:t>
      </w:r>
      <w:r w:rsidRPr="005A15E7">
        <w:rPr>
          <w:rFonts w:cs="David" w:hint="cs"/>
          <w:sz w:val="28"/>
          <w:szCs w:val="28"/>
          <w:rtl/>
        </w:rPr>
        <w:t xml:space="preserve">עבור כל </w:t>
      </w:r>
      <w:r>
        <w:rPr>
          <w:rFonts w:cs="David" w:hint="cs"/>
          <w:sz w:val="28"/>
          <w:szCs w:val="28"/>
          <w:rtl/>
        </w:rPr>
        <w:t>אחד מחברי ה</w:t>
      </w:r>
      <w:r w:rsidRPr="005A15E7">
        <w:rPr>
          <w:rFonts w:cs="David" w:hint="cs"/>
          <w:sz w:val="28"/>
          <w:szCs w:val="28"/>
          <w:rtl/>
        </w:rPr>
        <w:t xml:space="preserve">צוות </w:t>
      </w:r>
      <w:r>
        <w:rPr>
          <w:rFonts w:cs="David" w:hint="cs"/>
          <w:sz w:val="28"/>
          <w:szCs w:val="28"/>
          <w:rtl/>
        </w:rPr>
        <w:t>שמוצגים בהצעה</w:t>
      </w:r>
      <w:r w:rsidRPr="005A15E7">
        <w:rPr>
          <w:rFonts w:cs="David" w:hint="cs"/>
          <w:sz w:val="28"/>
          <w:szCs w:val="28"/>
          <w:rtl/>
        </w:rPr>
        <w:t>.</w:t>
      </w:r>
    </w:p>
    <w:p w:rsidR="00E8517E" w:rsidRDefault="00E8517E" w:rsidP="006C0FE4">
      <w:pPr>
        <w:pStyle w:val="a9"/>
        <w:numPr>
          <w:ilvl w:val="0"/>
          <w:numId w:val="22"/>
        </w:numPr>
        <w:spacing w:after="0" w:line="360" w:lineRule="auto"/>
        <w:ind w:left="509" w:hanging="425"/>
        <w:jc w:val="both"/>
        <w:rPr>
          <w:rFonts w:cs="David"/>
          <w:sz w:val="28"/>
          <w:szCs w:val="28"/>
        </w:rPr>
      </w:pPr>
      <w:r w:rsidRPr="005A15E7">
        <w:rPr>
          <w:rFonts w:cs="David" w:hint="cs"/>
          <w:sz w:val="28"/>
          <w:szCs w:val="28"/>
          <w:rtl/>
        </w:rPr>
        <w:t>כן</w:t>
      </w:r>
      <w:r>
        <w:rPr>
          <w:rFonts w:cs="David" w:hint="cs"/>
          <w:sz w:val="28"/>
          <w:szCs w:val="28"/>
          <w:rtl/>
        </w:rPr>
        <w:t>.</w:t>
      </w:r>
    </w:p>
    <w:p w:rsidR="006C0FE4" w:rsidRPr="006C0FE4" w:rsidRDefault="006C0FE4" w:rsidP="006C0FE4">
      <w:pPr>
        <w:pStyle w:val="a9"/>
        <w:spacing w:after="0" w:line="360" w:lineRule="auto"/>
        <w:ind w:left="509"/>
        <w:jc w:val="both"/>
        <w:rPr>
          <w:rFonts w:cs="David"/>
          <w:sz w:val="28"/>
          <w:szCs w:val="28"/>
          <w:rtl/>
        </w:rPr>
      </w:pPr>
    </w:p>
    <w:p w:rsidR="00E8517E" w:rsidRPr="00F31F5F" w:rsidRDefault="00E8517E" w:rsidP="00E8517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E8517E" w:rsidRPr="00F31F5F" w:rsidRDefault="00E8517E" w:rsidP="00E8517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  <w:t>בכבוד רב,</w:t>
      </w:r>
    </w:p>
    <w:p w:rsidR="00E8517E" w:rsidRPr="00F31F5F" w:rsidRDefault="00E8517E" w:rsidP="00E8517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E8517E" w:rsidRPr="00F31F5F" w:rsidRDefault="00E8517E" w:rsidP="00E8517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E8517E" w:rsidRPr="00F31F5F" w:rsidRDefault="00E8517E" w:rsidP="00E8517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  <w:t xml:space="preserve">      משה טומשובר</w:t>
      </w:r>
    </w:p>
    <w:p w:rsidR="00E8517E" w:rsidRPr="004C303A" w:rsidRDefault="00E8517E" w:rsidP="00E8517E">
      <w:pPr>
        <w:spacing w:after="0" w:line="240" w:lineRule="auto"/>
        <w:rPr>
          <w:rFonts w:cs="David"/>
          <w:b/>
          <w:bCs/>
          <w:sz w:val="28"/>
          <w:szCs w:val="28"/>
        </w:rPr>
      </w:pP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  <w:t xml:space="preserve"> יו"ר ועדת המכרזים</w:t>
      </w:r>
    </w:p>
    <w:p w:rsidR="00820C0C" w:rsidRPr="00E8517E" w:rsidRDefault="00820C0C" w:rsidP="00E8517E"/>
    <w:sectPr w:rsidR="00820C0C" w:rsidRPr="00E8517E" w:rsidSect="00415B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949C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3064A"/>
    <w:multiLevelType w:val="hybridMultilevel"/>
    <w:tmpl w:val="7D78FC30"/>
    <w:lvl w:ilvl="0" w:tplc="256633D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2F4B8D"/>
    <w:multiLevelType w:val="hybridMultilevel"/>
    <w:tmpl w:val="52A4EE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30A5F"/>
    <w:multiLevelType w:val="hybridMultilevel"/>
    <w:tmpl w:val="2CA623D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6F6094"/>
    <w:multiLevelType w:val="hybridMultilevel"/>
    <w:tmpl w:val="9EB27A52"/>
    <w:lvl w:ilvl="0" w:tplc="26C49094">
      <w:start w:val="1"/>
      <w:numFmt w:val="hebrew1"/>
      <w:lvlText w:val="%1."/>
      <w:lvlJc w:val="left"/>
      <w:pPr>
        <w:ind w:left="927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>
      <w:start w:val="1"/>
      <w:numFmt w:val="lowerLetter"/>
      <w:lvlText w:val="%5."/>
      <w:lvlJc w:val="left"/>
      <w:pPr>
        <w:ind w:left="3807" w:hanging="360"/>
      </w:pPr>
    </w:lvl>
    <w:lvl w:ilvl="5" w:tplc="0409001B">
      <w:start w:val="1"/>
      <w:numFmt w:val="lowerRoman"/>
      <w:lvlText w:val="%6."/>
      <w:lvlJc w:val="right"/>
      <w:pPr>
        <w:ind w:left="4527" w:hanging="180"/>
      </w:pPr>
    </w:lvl>
    <w:lvl w:ilvl="6" w:tplc="0409000F">
      <w:start w:val="1"/>
      <w:numFmt w:val="decimal"/>
      <w:lvlText w:val="%7."/>
      <w:lvlJc w:val="left"/>
      <w:pPr>
        <w:ind w:left="5247" w:hanging="360"/>
      </w:pPr>
    </w:lvl>
    <w:lvl w:ilvl="7" w:tplc="04090019">
      <w:start w:val="1"/>
      <w:numFmt w:val="lowerLetter"/>
      <w:lvlText w:val="%8."/>
      <w:lvlJc w:val="left"/>
      <w:pPr>
        <w:ind w:left="5967" w:hanging="360"/>
      </w:pPr>
    </w:lvl>
    <w:lvl w:ilvl="8" w:tplc="0409001B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1E9C0594"/>
    <w:multiLevelType w:val="hybridMultilevel"/>
    <w:tmpl w:val="EFEA85E0"/>
    <w:lvl w:ilvl="0" w:tplc="80F46DC6">
      <w:start w:val="1"/>
      <w:numFmt w:val="hebrew1"/>
      <w:lvlText w:val="%1."/>
      <w:lvlJc w:val="left"/>
      <w:pPr>
        <w:ind w:left="927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>
      <w:start w:val="1"/>
      <w:numFmt w:val="lowerLetter"/>
      <w:lvlText w:val="%5."/>
      <w:lvlJc w:val="left"/>
      <w:pPr>
        <w:ind w:left="3807" w:hanging="360"/>
      </w:pPr>
    </w:lvl>
    <w:lvl w:ilvl="5" w:tplc="0409001B">
      <w:start w:val="1"/>
      <w:numFmt w:val="lowerRoman"/>
      <w:lvlText w:val="%6."/>
      <w:lvlJc w:val="right"/>
      <w:pPr>
        <w:ind w:left="4527" w:hanging="180"/>
      </w:pPr>
    </w:lvl>
    <w:lvl w:ilvl="6" w:tplc="0409000F">
      <w:start w:val="1"/>
      <w:numFmt w:val="decimal"/>
      <w:lvlText w:val="%7."/>
      <w:lvlJc w:val="left"/>
      <w:pPr>
        <w:ind w:left="5247" w:hanging="360"/>
      </w:pPr>
    </w:lvl>
    <w:lvl w:ilvl="7" w:tplc="04090019">
      <w:start w:val="1"/>
      <w:numFmt w:val="lowerLetter"/>
      <w:lvlText w:val="%8."/>
      <w:lvlJc w:val="left"/>
      <w:pPr>
        <w:ind w:left="5967" w:hanging="360"/>
      </w:pPr>
    </w:lvl>
    <w:lvl w:ilvl="8" w:tplc="040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3F8136E"/>
    <w:multiLevelType w:val="hybridMultilevel"/>
    <w:tmpl w:val="DD2A4216"/>
    <w:lvl w:ilvl="0" w:tplc="F686291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640AFF"/>
    <w:multiLevelType w:val="hybridMultilevel"/>
    <w:tmpl w:val="00200B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8235854"/>
    <w:multiLevelType w:val="hybridMultilevel"/>
    <w:tmpl w:val="7E02ADCA"/>
    <w:lvl w:ilvl="0" w:tplc="FA7AE0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345088"/>
    <w:multiLevelType w:val="hybridMultilevel"/>
    <w:tmpl w:val="62862D2E"/>
    <w:lvl w:ilvl="0" w:tplc="A2E01E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E41F8B"/>
    <w:multiLevelType w:val="hybridMultilevel"/>
    <w:tmpl w:val="A5C4D0A4"/>
    <w:lvl w:ilvl="0" w:tplc="A05A23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733A6C"/>
    <w:multiLevelType w:val="hybridMultilevel"/>
    <w:tmpl w:val="B1FA337A"/>
    <w:lvl w:ilvl="0" w:tplc="B928D8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BE01D3"/>
    <w:multiLevelType w:val="hybridMultilevel"/>
    <w:tmpl w:val="40820BE2"/>
    <w:lvl w:ilvl="0" w:tplc="04090013">
      <w:start w:val="1"/>
      <w:numFmt w:val="hebrew1"/>
      <w:lvlText w:val="%1."/>
      <w:lvlJc w:val="center"/>
      <w:pPr>
        <w:ind w:left="1287" w:hanging="360"/>
      </w:pPr>
      <w:rPr>
        <w:rFonts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60FB562C"/>
    <w:multiLevelType w:val="multilevel"/>
    <w:tmpl w:val="8E503C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color w:val="auto"/>
      </w:rPr>
    </w:lvl>
    <w:lvl w:ilvl="1">
      <w:start w:val="2"/>
      <w:numFmt w:val="decimal"/>
      <w:isLgl/>
      <w:lvlText w:val="%1.%2"/>
      <w:lvlJc w:val="left"/>
      <w:pPr>
        <w:ind w:left="1446" w:hanging="360"/>
      </w:pPr>
    </w:lvl>
    <w:lvl w:ilvl="2">
      <w:start w:val="1"/>
      <w:numFmt w:val="decimal"/>
      <w:isLgl/>
      <w:lvlText w:val="%1.%2.%3"/>
      <w:lvlJc w:val="left"/>
      <w:pPr>
        <w:ind w:left="2532" w:hanging="720"/>
      </w:pPr>
    </w:lvl>
    <w:lvl w:ilvl="3">
      <w:start w:val="1"/>
      <w:numFmt w:val="decimal"/>
      <w:isLgl/>
      <w:lvlText w:val="%1.%2.%3.%4"/>
      <w:lvlJc w:val="left"/>
      <w:pPr>
        <w:ind w:left="3258" w:hanging="720"/>
      </w:pPr>
    </w:lvl>
    <w:lvl w:ilvl="4">
      <w:start w:val="1"/>
      <w:numFmt w:val="decimal"/>
      <w:isLgl/>
      <w:lvlText w:val="%1.%2.%3.%4.%5"/>
      <w:lvlJc w:val="left"/>
      <w:pPr>
        <w:ind w:left="4344" w:hanging="1080"/>
      </w:pPr>
    </w:lvl>
    <w:lvl w:ilvl="5">
      <w:start w:val="1"/>
      <w:numFmt w:val="decimal"/>
      <w:isLgl/>
      <w:lvlText w:val="%1.%2.%3.%4.%5.%6"/>
      <w:lvlJc w:val="left"/>
      <w:pPr>
        <w:ind w:left="5070" w:hanging="1080"/>
      </w:pPr>
    </w:lvl>
    <w:lvl w:ilvl="6">
      <w:start w:val="1"/>
      <w:numFmt w:val="decimal"/>
      <w:isLgl/>
      <w:lvlText w:val="%1.%2.%3.%4.%5.%6.%7"/>
      <w:lvlJc w:val="left"/>
      <w:pPr>
        <w:ind w:left="6156" w:hanging="1440"/>
      </w:pPr>
    </w:lvl>
    <w:lvl w:ilvl="7">
      <w:start w:val="1"/>
      <w:numFmt w:val="decimal"/>
      <w:isLgl/>
      <w:lvlText w:val="%1.%2.%3.%4.%5.%6.%7.%8"/>
      <w:lvlJc w:val="left"/>
      <w:pPr>
        <w:ind w:left="6882" w:hanging="1440"/>
      </w:pPr>
    </w:lvl>
    <w:lvl w:ilvl="8">
      <w:start w:val="1"/>
      <w:numFmt w:val="decimal"/>
      <w:isLgl/>
      <w:lvlText w:val="%1.%2.%3.%4.%5.%6.%7.%8.%9"/>
      <w:lvlJc w:val="left"/>
      <w:pPr>
        <w:ind w:left="7968" w:hanging="1800"/>
      </w:pPr>
    </w:lvl>
  </w:abstractNum>
  <w:abstractNum w:abstractNumId="13">
    <w:nsid w:val="626C2792"/>
    <w:multiLevelType w:val="hybridMultilevel"/>
    <w:tmpl w:val="88F4A3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030DEE"/>
    <w:multiLevelType w:val="hybridMultilevel"/>
    <w:tmpl w:val="C34A977C"/>
    <w:lvl w:ilvl="0" w:tplc="F678FE40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70745857"/>
    <w:multiLevelType w:val="hybridMultilevel"/>
    <w:tmpl w:val="86A04476"/>
    <w:lvl w:ilvl="0" w:tplc="17380E1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C91717"/>
    <w:multiLevelType w:val="hybridMultilevel"/>
    <w:tmpl w:val="1CF649B2"/>
    <w:lvl w:ilvl="0" w:tplc="E602980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692099"/>
    <w:multiLevelType w:val="hybridMultilevel"/>
    <w:tmpl w:val="D48ED6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5F468E"/>
    <w:multiLevelType w:val="hybridMultilevel"/>
    <w:tmpl w:val="DF487ECA"/>
    <w:lvl w:ilvl="0" w:tplc="D0F4C1A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F0D5C67"/>
    <w:multiLevelType w:val="hybridMultilevel"/>
    <w:tmpl w:val="9EB27A52"/>
    <w:lvl w:ilvl="0" w:tplc="26C49094">
      <w:start w:val="1"/>
      <w:numFmt w:val="hebrew1"/>
      <w:lvlText w:val="%1."/>
      <w:lvlJc w:val="left"/>
      <w:pPr>
        <w:ind w:left="927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>
      <w:start w:val="1"/>
      <w:numFmt w:val="lowerLetter"/>
      <w:lvlText w:val="%5."/>
      <w:lvlJc w:val="left"/>
      <w:pPr>
        <w:ind w:left="3807" w:hanging="360"/>
      </w:pPr>
    </w:lvl>
    <w:lvl w:ilvl="5" w:tplc="0409001B">
      <w:start w:val="1"/>
      <w:numFmt w:val="lowerRoman"/>
      <w:lvlText w:val="%6."/>
      <w:lvlJc w:val="right"/>
      <w:pPr>
        <w:ind w:left="4527" w:hanging="180"/>
      </w:pPr>
    </w:lvl>
    <w:lvl w:ilvl="6" w:tplc="0409000F">
      <w:start w:val="1"/>
      <w:numFmt w:val="decimal"/>
      <w:lvlText w:val="%7."/>
      <w:lvlJc w:val="left"/>
      <w:pPr>
        <w:ind w:left="5247" w:hanging="360"/>
      </w:pPr>
    </w:lvl>
    <w:lvl w:ilvl="7" w:tplc="04090019">
      <w:start w:val="1"/>
      <w:numFmt w:val="lowerLetter"/>
      <w:lvlText w:val="%8."/>
      <w:lvlJc w:val="left"/>
      <w:pPr>
        <w:ind w:left="5967" w:hanging="360"/>
      </w:pPr>
    </w:lvl>
    <w:lvl w:ilvl="8" w:tplc="040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17"/>
  </w:num>
  <w:num w:numId="9">
    <w:abstractNumId w:val="15"/>
  </w:num>
  <w:num w:numId="10">
    <w:abstractNumId w:val="6"/>
  </w:num>
  <w:num w:numId="11">
    <w:abstractNumId w:val="1"/>
  </w:num>
  <w:num w:numId="12">
    <w:abstractNumId w:val="2"/>
  </w:num>
  <w:num w:numId="13">
    <w:abstractNumId w:val="16"/>
  </w:num>
  <w:num w:numId="14">
    <w:abstractNumId w:val="7"/>
  </w:num>
  <w:num w:numId="15">
    <w:abstractNumId w:val="10"/>
  </w:num>
  <w:num w:numId="16">
    <w:abstractNumId w:val="8"/>
  </w:num>
  <w:num w:numId="17">
    <w:abstractNumId w:val="11"/>
  </w:num>
  <w:num w:numId="18">
    <w:abstractNumId w:val="0"/>
  </w:num>
  <w:num w:numId="19">
    <w:abstractNumId w:val="5"/>
  </w:num>
  <w:num w:numId="20">
    <w:abstractNumId w:val="9"/>
  </w:num>
  <w:num w:numId="21">
    <w:abstractNumId w:val="13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1E8E"/>
    <w:rsid w:val="00180BD7"/>
    <w:rsid w:val="00244998"/>
    <w:rsid w:val="002B1622"/>
    <w:rsid w:val="002E27D4"/>
    <w:rsid w:val="002F33F3"/>
    <w:rsid w:val="00307C3B"/>
    <w:rsid w:val="00337B24"/>
    <w:rsid w:val="00340B09"/>
    <w:rsid w:val="003949CE"/>
    <w:rsid w:val="003A42AC"/>
    <w:rsid w:val="003F3206"/>
    <w:rsid w:val="00402F29"/>
    <w:rsid w:val="00441F5C"/>
    <w:rsid w:val="00456A92"/>
    <w:rsid w:val="004A519F"/>
    <w:rsid w:val="004C303A"/>
    <w:rsid w:val="005233B9"/>
    <w:rsid w:val="00524C9A"/>
    <w:rsid w:val="00566990"/>
    <w:rsid w:val="00584034"/>
    <w:rsid w:val="005A15E7"/>
    <w:rsid w:val="006C0FE4"/>
    <w:rsid w:val="006C200B"/>
    <w:rsid w:val="006D3201"/>
    <w:rsid w:val="00820C0C"/>
    <w:rsid w:val="0086174F"/>
    <w:rsid w:val="00907D0C"/>
    <w:rsid w:val="00942331"/>
    <w:rsid w:val="009A45BC"/>
    <w:rsid w:val="00A8696F"/>
    <w:rsid w:val="00B06184"/>
    <w:rsid w:val="00B75809"/>
    <w:rsid w:val="00BA7B39"/>
    <w:rsid w:val="00BE46A0"/>
    <w:rsid w:val="00CD4644"/>
    <w:rsid w:val="00CD69F7"/>
    <w:rsid w:val="00D40B99"/>
    <w:rsid w:val="00D52CCC"/>
    <w:rsid w:val="00D94AC7"/>
    <w:rsid w:val="00E306A9"/>
    <w:rsid w:val="00E32F06"/>
    <w:rsid w:val="00E8517E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A519F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E8517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8517E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E8517E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8517E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E8517E"/>
    <w:rPr>
      <w:rFonts w:ascii="Calibri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A519F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E8517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8517E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E8517E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8517E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E8517E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9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2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8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1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3C8469-89F7-4894-A175-596C82AF4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2805</Words>
  <Characters>14025</Characters>
  <Application>Microsoft Office Word</Application>
  <DocSecurity>0</DocSecurity>
  <Lines>116</Lines>
  <Paragraphs>33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16797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2016-04-12T10:04:00Z</cp:lastPrinted>
  <dcterms:created xsi:type="dcterms:W3CDTF">2016-05-09T09:11:00Z</dcterms:created>
  <dcterms:modified xsi:type="dcterms:W3CDTF">2016-05-09T09:11:00Z</dcterms:modified>
</cp:coreProperties>
</file>